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065" w:rsidRDefault="00EF0065" w:rsidP="00EF006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FF0000"/>
          <w:sz w:val="21"/>
        </w:rPr>
      </w:pPr>
      <w:r>
        <w:rPr>
          <w:rFonts w:ascii="Arial" w:eastAsia="Times New Roman" w:hAnsi="Arial" w:cs="Arial"/>
          <w:b/>
          <w:noProof/>
          <w:color w:val="FF0000"/>
          <w:sz w:val="21"/>
        </w:rPr>
        <w:drawing>
          <wp:inline distT="0" distB="0" distL="0" distR="0">
            <wp:extent cx="5086350" cy="2694089"/>
            <wp:effectExtent l="19050" t="0" r="0" b="0"/>
            <wp:docPr id="1" name="Рисунок 1" descr="https://ppschel.eps74.ru/Storage/Image/PublicationItem/Image/src/2209/%D0%BA%D0%B0%D1%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ppschel.eps74.ru/Storage/Image/PublicationItem/Image/src/2209/%D0%BA%D0%B0%D1%8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694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065" w:rsidRPr="00EF0065" w:rsidRDefault="00EF0065" w:rsidP="00EF00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 w:rsidRPr="00EF006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Каждый </w:t>
      </w:r>
      <w:r w:rsidR="0090111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человек</w:t>
      </w:r>
      <w:r w:rsidRPr="00EF006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в ответе за</w:t>
      </w:r>
      <w:r w:rsidR="0042048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свою</w:t>
      </w:r>
      <w:r w:rsidRPr="00EF006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безопасность</w:t>
      </w:r>
      <w:r w:rsidR="0090111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и жизнь</w:t>
      </w:r>
      <w:r w:rsidRPr="00EF006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!</w:t>
      </w:r>
      <w:r w:rsidR="0042048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!!</w:t>
      </w:r>
    </w:p>
    <w:p w:rsidR="00EF0065" w:rsidRPr="00EF0065" w:rsidRDefault="00EF0065" w:rsidP="00EF0065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 w:firstLine="43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F0065">
        <w:rPr>
          <w:rFonts w:ascii="Times New Roman" w:eastAsia="Times New Roman" w:hAnsi="Times New Roman" w:cs="Times New Roman"/>
          <w:color w:val="333333"/>
          <w:sz w:val="32"/>
          <w:szCs w:val="32"/>
        </w:rPr>
        <w:t>Никогда не курите в постели. Особенно после приема алкоголя. Сигареты тушите в глубокой пепельнице и полностью убедитесь, что окурок погашен.</w:t>
      </w:r>
    </w:p>
    <w:p w:rsidR="00EF0065" w:rsidRPr="00EF0065" w:rsidRDefault="00EF0065" w:rsidP="00EF0065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 w:firstLine="43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F0065">
        <w:rPr>
          <w:rFonts w:ascii="Times New Roman" w:eastAsia="Times New Roman" w:hAnsi="Times New Roman" w:cs="Times New Roman"/>
          <w:color w:val="333333"/>
          <w:sz w:val="32"/>
          <w:szCs w:val="32"/>
        </w:rPr>
        <w:t>Особую заботу проявляйте о самых беспомощных – стариках и детях: не оставляйте их без присмотра, тем более наедине с топящейся печью, включенным обогревателем или другими электроприборами.</w:t>
      </w:r>
    </w:p>
    <w:p w:rsidR="00EF0065" w:rsidRPr="00EF0065" w:rsidRDefault="00EF0065" w:rsidP="00EF0065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 w:firstLine="43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F0065">
        <w:rPr>
          <w:rFonts w:ascii="Times New Roman" w:eastAsia="Times New Roman" w:hAnsi="Times New Roman" w:cs="Times New Roman"/>
          <w:color w:val="333333"/>
          <w:sz w:val="32"/>
          <w:szCs w:val="32"/>
        </w:rPr>
        <w:t>Тщательно следите за исправностью отопительной печи, прибейте рядом с ней к полу металлический лист, плотно закрывайте дверцу топки, даже в самое морозное время топите печь с перерывами.</w:t>
      </w:r>
    </w:p>
    <w:p w:rsidR="00EF0065" w:rsidRPr="00EF0065" w:rsidRDefault="00EF0065" w:rsidP="00EF0065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 w:firstLine="43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EF0065">
        <w:rPr>
          <w:rFonts w:ascii="Times New Roman" w:eastAsia="Times New Roman" w:hAnsi="Times New Roman" w:cs="Times New Roman"/>
          <w:color w:val="333333"/>
          <w:sz w:val="32"/>
          <w:szCs w:val="32"/>
        </w:rPr>
        <w:t>Если пользуетесь электрическим обогревателем, установите его на безопасное расстояние от мебели и предметов домашнего обихода. Обязательно выключайте из сети все бытовые электроприборы, если уходите из дома даже на несколько минут.</w:t>
      </w:r>
    </w:p>
    <w:p w:rsidR="00EF0065" w:rsidRPr="00EF0065" w:rsidRDefault="00EF0065" w:rsidP="00EF0065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EF0065">
        <w:rPr>
          <w:rFonts w:ascii="Times New Roman" w:eastAsia="Times New Roman" w:hAnsi="Times New Roman" w:cs="Times New Roman"/>
          <w:sz w:val="32"/>
          <w:szCs w:val="32"/>
        </w:rPr>
        <w:t>Не дотрагивайтесь до оголенных проводов и включенных в сеть приборов с неисправной изоляцией.</w:t>
      </w:r>
    </w:p>
    <w:p w:rsidR="00EF0065" w:rsidRPr="00EF0065" w:rsidRDefault="00EF0065" w:rsidP="00EF0065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 w:firstLine="437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EF0065">
        <w:rPr>
          <w:rFonts w:ascii="Times New Roman" w:eastAsia="Times New Roman" w:hAnsi="Times New Roman" w:cs="Times New Roman"/>
          <w:sz w:val="32"/>
          <w:szCs w:val="32"/>
        </w:rPr>
        <w:t xml:space="preserve">Ни в коем случае не заливайте водой и не обрывайте загоревшие провода. Прежде </w:t>
      </w:r>
      <w:proofErr w:type="gramStart"/>
      <w:r w:rsidRPr="00EF0065">
        <w:rPr>
          <w:rFonts w:ascii="Times New Roman" w:eastAsia="Times New Roman" w:hAnsi="Times New Roman" w:cs="Times New Roman"/>
          <w:sz w:val="32"/>
          <w:szCs w:val="32"/>
        </w:rPr>
        <w:t>всего</w:t>
      </w:r>
      <w:proofErr w:type="gramEnd"/>
      <w:r w:rsidRPr="00EF0065">
        <w:rPr>
          <w:rFonts w:ascii="Times New Roman" w:eastAsia="Times New Roman" w:hAnsi="Times New Roman" w:cs="Times New Roman"/>
          <w:sz w:val="32"/>
          <w:szCs w:val="32"/>
        </w:rPr>
        <w:t xml:space="preserve"> отключите электрический ток.</w:t>
      </w:r>
    </w:p>
    <w:p w:rsidR="00EF0065" w:rsidRPr="00EF0065" w:rsidRDefault="00EF0065" w:rsidP="007F5FC2">
      <w:pPr>
        <w:shd w:val="clear" w:color="auto" w:fill="FFFFFF"/>
        <w:spacing w:line="240" w:lineRule="auto"/>
        <w:ind w:left="567" w:firstLine="849"/>
        <w:jc w:val="both"/>
        <w:rPr>
          <w:rFonts w:ascii="Times New Roman" w:hAnsi="Times New Roman" w:cs="Times New Roman"/>
          <w:sz w:val="32"/>
          <w:szCs w:val="32"/>
        </w:rPr>
      </w:pPr>
      <w:r w:rsidRPr="00EF0065">
        <w:rPr>
          <w:rFonts w:ascii="Times New Roman" w:eastAsia="Times New Roman" w:hAnsi="Times New Roman" w:cs="Times New Roman"/>
          <w:color w:val="333333"/>
          <w:sz w:val="32"/>
          <w:szCs w:val="32"/>
        </w:rPr>
        <w:t>При малейших признаках пожара или запахе дыма немедленно вызывайте противопожарную службу по мобильному телефону: </w:t>
      </w:r>
      <w:r w:rsidRPr="00EF006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101</w:t>
      </w:r>
      <w:r w:rsidRPr="00EF0065">
        <w:rPr>
          <w:rFonts w:ascii="Times New Roman" w:eastAsia="Times New Roman" w:hAnsi="Times New Roman" w:cs="Times New Roman"/>
          <w:color w:val="333333"/>
          <w:sz w:val="32"/>
          <w:szCs w:val="32"/>
        </w:rPr>
        <w:t> или </w:t>
      </w:r>
      <w:r w:rsidRPr="00EF006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112</w:t>
      </w:r>
      <w:r w:rsidRPr="00EF0065">
        <w:rPr>
          <w:rFonts w:ascii="Times New Roman" w:eastAsia="Times New Roman" w:hAnsi="Times New Roman" w:cs="Times New Roman"/>
          <w:color w:val="333333"/>
          <w:sz w:val="32"/>
          <w:szCs w:val="32"/>
        </w:rPr>
        <w:t>.</w:t>
      </w:r>
    </w:p>
    <w:p w:rsidR="00DC7D61" w:rsidRDefault="00DC7D61"/>
    <w:sectPr w:rsidR="00DC7D61" w:rsidSect="00257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17CC7"/>
    <w:multiLevelType w:val="hybridMultilevel"/>
    <w:tmpl w:val="CB4CC9D0"/>
    <w:lvl w:ilvl="0" w:tplc="CDC0D282">
      <w:numFmt w:val="bullet"/>
      <w:lvlText w:val="•"/>
      <w:lvlJc w:val="left"/>
      <w:pPr>
        <w:ind w:left="1364" w:hanging="360"/>
      </w:pPr>
      <w:rPr>
        <w:rFonts w:ascii="Arial" w:eastAsia="Times New Roman" w:hAnsi="Arial" w:cs="Arial" w:hint="default"/>
        <w:b/>
        <w:color w:val="FF0000"/>
        <w:sz w:val="21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0065"/>
    <w:rsid w:val="001C5F20"/>
    <w:rsid w:val="002570B9"/>
    <w:rsid w:val="00420480"/>
    <w:rsid w:val="006A339E"/>
    <w:rsid w:val="007F5FC2"/>
    <w:rsid w:val="00901117"/>
    <w:rsid w:val="00C403CC"/>
    <w:rsid w:val="00DC7D61"/>
    <w:rsid w:val="00EF0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0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0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00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0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6</cp:revision>
  <dcterms:created xsi:type="dcterms:W3CDTF">2023-02-16T05:18:00Z</dcterms:created>
  <dcterms:modified xsi:type="dcterms:W3CDTF">2023-02-16T05:49:00Z</dcterms:modified>
</cp:coreProperties>
</file>