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BB" w:rsidRPr="009F3012" w:rsidRDefault="008B53BB" w:rsidP="008B53BB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F3012">
        <w:rPr>
          <w:rFonts w:ascii="Times New Roman" w:eastAsia="Times New Roman" w:hAnsi="Times New Roman" w:cs="Times New Roman"/>
          <w:color w:val="000000"/>
          <w:sz w:val="32"/>
          <w:szCs w:val="32"/>
        </w:rPr>
        <w:t>В каждом доме должно быть тепло и безопасно</w:t>
      </w:r>
      <w:proofErr w:type="gramStart"/>
      <w:r w:rsidRPr="009F301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!</w:t>
      </w:r>
      <w:proofErr w:type="gramEnd"/>
      <w:r w:rsidRPr="009F3012">
        <w:rPr>
          <w:rFonts w:ascii="Times New Roman" w:eastAsia="Times New Roman" w:hAnsi="Times New Roman" w:cs="Times New Roman"/>
          <w:color w:val="000000"/>
          <w:sz w:val="32"/>
          <w:szCs w:val="32"/>
        </w:rPr>
        <w:t>!!</w:t>
      </w:r>
    </w:p>
    <w:p w:rsidR="008B53BB" w:rsidRDefault="008B53BB" w:rsidP="008B53BB">
      <w:pPr>
        <w:shd w:val="clear" w:color="auto" w:fill="F7F7F7"/>
        <w:spacing w:before="135" w:after="13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pacing w:val="-5"/>
          <w:sz w:val="23"/>
        </w:rPr>
      </w:pPr>
      <w:r>
        <w:rPr>
          <w:rFonts w:ascii="Helvetica" w:eastAsia="Times New Roman" w:hAnsi="Helvetica" w:cs="Times New Roman"/>
          <w:noProof/>
          <w:color w:val="000000"/>
          <w:sz w:val="23"/>
          <w:szCs w:val="23"/>
        </w:rPr>
        <w:drawing>
          <wp:inline distT="0" distB="0" distL="0" distR="0">
            <wp:extent cx="4095750" cy="3076575"/>
            <wp:effectExtent l="19050" t="0" r="0" b="0"/>
            <wp:docPr id="1" name="Рисунок 2" descr="https://ugra-news.ru/upload/iblock/73e/73ebc36dcd7465ff3026a5fd139fe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gra-news.ru/upload/iblock/73e/73ebc36dcd7465ff3026a5fd139fe56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5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bCs/>
          <w:color w:val="000000" w:themeColor="text1"/>
          <w:spacing w:val="-5"/>
          <w:sz w:val="18"/>
          <w:szCs w:val="18"/>
        </w:rPr>
        <w:t>Если в вашем доме печное отопление, помните, что по статистике каждый четвертый пожар происходит по причине нарушения правил пожарной безопасности при устройстве и эксплуатации отопительных печей, и в лучшем случае заканчивается для погорельцев потерей жилья и имущества.</w:t>
      </w:r>
    </w:p>
    <w:p w:rsidR="008B53BB" w:rsidRPr="0081725C" w:rsidRDefault="008B53BB" w:rsidP="00243C5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18"/>
          <w:szCs w:val="18"/>
        </w:rPr>
      </w:pPr>
      <w:r w:rsidRPr="0081725C">
        <w:rPr>
          <w:color w:val="000000" w:themeColor="text1"/>
          <w:sz w:val="18"/>
          <w:szCs w:val="18"/>
        </w:rPr>
        <w:t>В области по причине нарушения правил устройства и эксплуатации отопительных печей с начала 2022 года произошло уже 377 пожаров, на которых погибли 8 человек, травмированы 9 жителей области.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За нарушение правил при устройстве и эксплуатации отопительных печей в ответе только их хозяева. Вот почему владельцам индивидуальных домов и членам их семей нужно хорошо знать и тщательно соблюдать правила пожарной безопасности.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Обращаем Ваше внимание на основные правила при устройстве и эксплуатации печного отопления: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печи и другие отопительные приборы должны иметь установленные нормами противопожарные разделки (</w:t>
      </w:r>
      <w:proofErr w:type="spellStart"/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отступки</w:t>
      </w:r>
      <w:proofErr w:type="spellEnd"/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 от горючих конструкций. Разделка отопительной печи должна быть не менее 38 см с дополнительной изоляцией асбестом или 50 см. без изоляции;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-  у печи должны быть исправные дверцы, под дверцей прибитый к деревянному полу </w:t>
      </w:r>
      <w:proofErr w:type="spellStart"/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предтопочный</w:t>
      </w:r>
      <w:proofErr w:type="spellEnd"/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лист размером 50х70 см;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необходимо регулярно производить очистку дымоходов от накопившейся в них сажи (не менее одного раз в три месяца).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зола и шлак, выгребаемые из топок, должны быть пролиты водой и удалены в специально отведенное для них безопасное место.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дрова должны быть подходящего размера и легко умещаться внутри печи, чтобы дверцы топки надежно закрывались.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При эксплуатации печного отопления запрещается: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хранить щепу, опилки, стружку под печкой, также нельзя досушивать дрова на печи, вешать над ней для просушки бельё;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применять горючие и легковоспламеняющиеся жидкости при растопке печи (бензин, керосин и т.п.);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топить углем, коксом и газом печи, не предназначенные для этих видов топлива;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располагать вблизи от топящейся печи мебель, занавески и другие горючие предметы.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  не оставляйте топящуюся печь без присмотра даже ненадолго. Ни в коем случае не оставляйте наедине с топящейся печью маленьких детей!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Соблюдение приведенных выше правил позволит избежать беды, сохранить жизнь и здоровье родным и близким, а также сохранить нажитые за годы материальные ценности.</w:t>
      </w:r>
    </w:p>
    <w:p w:rsidR="008B53BB" w:rsidRPr="0081725C" w:rsidRDefault="008B53BB" w:rsidP="008B53BB">
      <w:pPr>
        <w:shd w:val="clear" w:color="auto" w:fill="F7F7F7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1725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Если все же случилось так, что пожара избежать не удалось, незамедлительно сообщайте о случившемся по телефону «01», по сотовому«101» или «112».</w:t>
      </w:r>
    </w:p>
    <w:p w:rsidR="00551831" w:rsidRPr="00243C5A" w:rsidRDefault="005518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1831" w:rsidRPr="00243C5A" w:rsidSect="0079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3BB"/>
    <w:rsid w:val="00243C5A"/>
    <w:rsid w:val="00551831"/>
    <w:rsid w:val="00605724"/>
    <w:rsid w:val="00795DAB"/>
    <w:rsid w:val="0081725C"/>
    <w:rsid w:val="00835BA5"/>
    <w:rsid w:val="008B53BB"/>
    <w:rsid w:val="00F4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OEM-User</cp:lastModifiedBy>
  <cp:revision>5</cp:revision>
  <cp:lastPrinted>2022-10-19T11:38:00Z</cp:lastPrinted>
  <dcterms:created xsi:type="dcterms:W3CDTF">2022-10-17T04:09:00Z</dcterms:created>
  <dcterms:modified xsi:type="dcterms:W3CDTF">2022-10-19T11:39:00Z</dcterms:modified>
</cp:coreProperties>
</file>