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5F" w:rsidRDefault="00F61C7F" w:rsidP="0059745F">
      <w:r w:rsidRPr="00F61C7F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5.8pt;margin-top:20.15pt;width:271.1pt;height:104.25pt;z-index:251660288;mso-width-relative:margin;mso-height-relative:margin" stroked="f">
            <v:textbox>
              <w:txbxContent>
                <w:p w:rsidR="00A457E0" w:rsidRDefault="008C7829" w:rsidP="008124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</w:pPr>
                  <w:r w:rsidRPr="00A443EC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 xml:space="preserve">О безопасном использовании </w:t>
                  </w:r>
                  <w:proofErr w:type="gramStart"/>
                  <w:r w:rsidRPr="00A443EC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>бытового</w:t>
                  </w:r>
                  <w:proofErr w:type="gramEnd"/>
                  <w:r w:rsidRPr="00A443EC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 xml:space="preserve"> </w:t>
                  </w:r>
                </w:p>
                <w:p w:rsidR="0059745F" w:rsidRPr="00A443EC" w:rsidRDefault="00A457E0" w:rsidP="008124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>газа</w:t>
                  </w:r>
                  <w:r w:rsidR="008C7829" w:rsidRPr="00A443EC">
                    <w:rPr>
                      <w:rFonts w:ascii="Times New Roman" w:hAnsi="Times New Roman" w:cs="Times New Roman"/>
                      <w:b/>
                      <w:bCs/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shape>
        </w:pict>
      </w:r>
      <w:r w:rsidR="00D03C7D" w:rsidRPr="00872F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76">
        <w:rPr>
          <w:noProof/>
        </w:rPr>
        <w:drawing>
          <wp:inline distT="0" distB="0" distL="0" distR="0">
            <wp:extent cx="2286000" cy="1466850"/>
            <wp:effectExtent l="19050" t="0" r="0" b="0"/>
            <wp:docPr id="2" name="Рисунок 1" descr="https://novostipmr.com/sites/default/files/tmp/filefield_paths/c7a5bc174d76b706aa20418a60622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vostipmr.com/sites/default/files/tmp/filefield_paths/c7a5bc174d76b706aa20418a606223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682" cy="1462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9C2" w:rsidRPr="00E84578" w:rsidRDefault="00B824FB" w:rsidP="00565233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В России и Челябинской области нередко происходят чрезвычайные ситуации с трагическими последствиями, связанные с взрывами бытового газа и газовых баллонов</w:t>
      </w:r>
      <w:r w:rsidR="00E34069" w:rsidRPr="00E845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09C2" w:rsidRPr="00E84578">
        <w:rPr>
          <w:rFonts w:ascii="Times New Roman" w:eastAsia="Times New Roman" w:hAnsi="Times New Roman" w:cs="Times New Roman"/>
          <w:sz w:val="28"/>
          <w:szCs w:val="28"/>
        </w:rPr>
        <w:t xml:space="preserve"> В Челябинской области в период с 2014 по 2022 год включительно произошло 98 происшествий при использовании газа в быту</w:t>
      </w:r>
      <w:r w:rsidR="005A6314" w:rsidRPr="00E84578">
        <w:rPr>
          <w:rFonts w:ascii="Times New Roman" w:eastAsia="Times New Roman" w:hAnsi="Times New Roman" w:cs="Times New Roman"/>
          <w:sz w:val="28"/>
          <w:szCs w:val="28"/>
        </w:rPr>
        <w:t>. При этом пострадало 179 человек</w:t>
      </w:r>
      <w:proofErr w:type="gramStart"/>
      <w:r w:rsidR="005A6314" w:rsidRPr="00E8457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A6314" w:rsidRPr="00E84578">
        <w:rPr>
          <w:rFonts w:ascii="Times New Roman" w:eastAsia="Times New Roman" w:hAnsi="Times New Roman" w:cs="Times New Roman"/>
          <w:sz w:val="28"/>
          <w:szCs w:val="28"/>
        </w:rPr>
        <w:t xml:space="preserve"> погибло 78 жителей.</w:t>
      </w:r>
      <w:r w:rsidR="00E34069" w:rsidRPr="00E8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0FFF" w:rsidRPr="00E84578" w:rsidRDefault="00560FFF" w:rsidP="00E34069">
      <w:pPr>
        <w:pStyle w:val="a6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FFF" w:rsidRPr="00E84578" w:rsidRDefault="00560FFF" w:rsidP="00B14078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Чтобы предотвратить это, напоминаем правила безопасности при пользовании бытовым газом.</w:t>
      </w:r>
    </w:p>
    <w:p w:rsidR="0052600E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Чтобы зажечь газовую горелку, сначала поднесите зажженную спичку, а затем плавно и осторожно откройте газовый кран.</w:t>
      </w:r>
    </w:p>
    <w:p w:rsidR="0052600E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Не оставляйте включенные газовые горелки без присмотра.</w:t>
      </w:r>
    </w:p>
    <w:p w:rsidR="0052600E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Следите за тем, чтобы нагреваемая на газовой плите жидкость не залила пламя горелки.</w:t>
      </w:r>
    </w:p>
    <w:p w:rsidR="0052600E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Заметив потухшую горелку, не пытайтесь ее зажечь вновь – это может привести к взрыву. Перекройте кран подачи газа, распахните окна и как следует</w:t>
      </w:r>
      <w:r w:rsidR="000B0AB8" w:rsidRPr="00E845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 проветрите кухню.</w:t>
      </w:r>
    </w:p>
    <w:p w:rsidR="0052600E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Если в помещении чувствуется запах газа, нельзя зажигать спички, включать свет и электроприборы до момента ликвидации утечки газа и полного проветривания помещения.</w:t>
      </w:r>
    </w:p>
    <w:p w:rsidR="00872FD3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Если запах газа не исчезает, срочно вызовите аварийную газовую службу по телефону «</w:t>
      </w:r>
      <w:r w:rsidRPr="00E845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04</w:t>
      </w:r>
      <w:r w:rsidRPr="00E84578">
        <w:rPr>
          <w:rFonts w:ascii="Times New Roman" w:eastAsia="Times New Roman" w:hAnsi="Times New Roman" w:cs="Times New Roman"/>
          <w:b/>
          <w:sz w:val="28"/>
          <w:szCs w:val="28"/>
        </w:rPr>
        <w:t>»,»1</w:t>
      </w:r>
      <w:r w:rsidR="00D32B8C" w:rsidRPr="00E84578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E84578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52600E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2FD3" w:rsidRPr="00E8457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84578">
        <w:rPr>
          <w:rFonts w:ascii="Times New Roman" w:eastAsia="Times New Roman" w:hAnsi="Times New Roman" w:cs="Times New Roman"/>
          <w:sz w:val="28"/>
          <w:szCs w:val="28"/>
        </w:rPr>
        <w:t>е подпускайте маленьких детей к газовой плите (баллону) и не разрешайте им играть на кухне;</w:t>
      </w:r>
    </w:p>
    <w:p w:rsidR="0052600E" w:rsidRPr="00E84578" w:rsidRDefault="0052600E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AD3" w:rsidRPr="00E8457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84578">
        <w:rPr>
          <w:rFonts w:ascii="Times New Roman" w:eastAsia="Times New Roman" w:hAnsi="Times New Roman" w:cs="Times New Roman"/>
          <w:sz w:val="28"/>
          <w:szCs w:val="28"/>
        </w:rPr>
        <w:t>орящий газ сжигает кислород, поэтому не закрывайте в кухне вентиляционные отверстия и чаще проветривайте ее;</w:t>
      </w:r>
    </w:p>
    <w:p w:rsidR="0052600E" w:rsidRPr="00E84578" w:rsidRDefault="007F7AD3" w:rsidP="00872FD3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2600E" w:rsidRPr="00E84578">
        <w:rPr>
          <w:rFonts w:ascii="Times New Roman" w:eastAsia="Times New Roman" w:hAnsi="Times New Roman" w:cs="Times New Roman"/>
          <w:sz w:val="28"/>
          <w:szCs w:val="28"/>
        </w:rPr>
        <w:t>а ночь и уходя из дома, обязательно перекрывайте кран подачи газа.</w:t>
      </w:r>
    </w:p>
    <w:p w:rsidR="00923636" w:rsidRPr="00E84578" w:rsidRDefault="00923636" w:rsidP="00211EB5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8457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 эксплуатации газовых приборов запрещается :</w:t>
      </w:r>
    </w:p>
    <w:p w:rsidR="008E494F" w:rsidRPr="00E84578" w:rsidRDefault="008E494F" w:rsidP="005F708A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b/>
          <w:bCs/>
          <w:sz w:val="28"/>
          <w:szCs w:val="28"/>
        </w:rPr>
        <w:t> ППР, п. 40.</w:t>
      </w:r>
      <w:r w:rsidRPr="00E845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494F" w:rsidRPr="00E84578" w:rsidRDefault="008E494F" w:rsidP="005F708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а) пользоваться неисправными газовыми приборами;</w:t>
      </w:r>
    </w:p>
    <w:p w:rsidR="008E494F" w:rsidRPr="00E84578" w:rsidRDefault="008E494F" w:rsidP="005F708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б) оставлять газовые приборы включенными без присмотра, за исключением газовых приборов, которые могут и (или) должны находиться в круглосуточном режиме работы в соответствии с технической документацией изготовителя;</w:t>
      </w:r>
    </w:p>
    <w:p w:rsidR="008E494F" w:rsidRPr="00E84578" w:rsidRDefault="008E494F" w:rsidP="005F708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в) устанавливать (размещать) мебель и другие горючие предметы и материалы на расстоянии менее 0,2 метра от бытовых газовых приборов по горизонтали (за исключением бытовых газовых плит, встраиваемых бытовых газовых приборов, устанавливаемых в соответствии с технической документацией </w:t>
      </w:r>
      <w:r w:rsidRPr="00E84578">
        <w:rPr>
          <w:rFonts w:ascii="Times New Roman" w:eastAsia="Times New Roman" w:hAnsi="Times New Roman" w:cs="Times New Roman"/>
          <w:sz w:val="28"/>
          <w:szCs w:val="28"/>
        </w:rPr>
        <w:lastRenderedPageBreak/>
        <w:t>изготовителя) и менее 0,7 метра по вертикали (при нависании указанных предметов и материалов над бытовыми газовыми приборами).</w:t>
      </w:r>
    </w:p>
    <w:p w:rsidR="00D75FFA" w:rsidRDefault="008E494F" w:rsidP="005F708A">
      <w:pPr>
        <w:shd w:val="clear" w:color="auto" w:fill="FFFFFF"/>
        <w:spacing w:after="150" w:line="240" w:lineRule="auto"/>
        <w:ind w:left="360"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b/>
          <w:bCs/>
          <w:sz w:val="28"/>
          <w:szCs w:val="28"/>
        </w:rPr>
        <w:t>ППР, п. 57.</w:t>
      </w:r>
      <w:r w:rsidRPr="00E845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494F" w:rsidRPr="00E84578" w:rsidRDefault="008E494F" w:rsidP="005F708A">
      <w:pPr>
        <w:shd w:val="clear" w:color="auto" w:fill="FFFFFF"/>
        <w:spacing w:after="150" w:line="240" w:lineRule="auto"/>
        <w:ind w:left="360" w:firstLine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Газовые баллоны (в том числе для кухонных плит, водогрейных котлов, газовых колонок), за исключением 1-го баллона объемом не более 5-и литров, подключенного к газовой плите заводского изготовления, располагаются вне зданий (за исключением складских зданий для их хранения) в шкафах или под кожухами, закрывающими верхнюю часть баллонов и редуктор, из негорючих материалов на видных местах у глухого простенка стены на расстоянии не менее 5-и метров от входа в здание, на цокольные и подвальные этажи.</w:t>
      </w:r>
    </w:p>
    <w:p w:rsidR="008E494F" w:rsidRPr="00E84578" w:rsidRDefault="008E494F" w:rsidP="00F8637E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Пристройки и шкафы для газовых баллонов должны запираться на замок и иметь жалюзи для проветривания, а также предупреждающие надписи: </w:t>
      </w:r>
      <w:r w:rsidRPr="00E84578">
        <w:rPr>
          <w:rFonts w:ascii="Times New Roman" w:eastAsia="Times New Roman" w:hAnsi="Times New Roman" w:cs="Times New Roman"/>
          <w:b/>
          <w:sz w:val="28"/>
          <w:szCs w:val="28"/>
        </w:rPr>
        <w:t>"Огнеопасно. Газ".</w:t>
      </w:r>
    </w:p>
    <w:p w:rsidR="00D75FFA" w:rsidRDefault="008E494F" w:rsidP="00F8637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b/>
          <w:bCs/>
          <w:sz w:val="28"/>
          <w:szCs w:val="28"/>
        </w:rPr>
        <w:t>ППР, п. 86.</w:t>
      </w:r>
    </w:p>
    <w:p w:rsidR="008E494F" w:rsidRPr="00E84578" w:rsidRDefault="008E494F" w:rsidP="00F8637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> Запрещается хранение баллонов с горючими газами в квартирах и жилых помещениях зданий класса функциональной пожарной опасности Ф1.1 и Ф1.2, определенного в соответствии с Федеральным законом "Технический регламент о требованиях пожарной безопасности", на кухнях, путях эвакуации, лестничных клетках, в цокольных и подвальных этажах, на чердаках, балконах, лоджиях и в галереях.</w:t>
      </w:r>
    </w:p>
    <w:p w:rsidR="008E494F" w:rsidRPr="00E84578" w:rsidRDefault="008E494F" w:rsidP="00F8637E">
      <w:pPr>
        <w:pStyle w:val="a7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 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надписью: </w:t>
      </w:r>
      <w:r w:rsidRPr="00E84578">
        <w:rPr>
          <w:rFonts w:ascii="Times New Roman" w:eastAsia="Times New Roman" w:hAnsi="Times New Roman" w:cs="Times New Roman"/>
          <w:b/>
          <w:sz w:val="28"/>
          <w:szCs w:val="28"/>
        </w:rPr>
        <w:t>"Огнеопасно. Баллоны с газом".</w:t>
      </w:r>
    </w:p>
    <w:p w:rsidR="00D75FFA" w:rsidRDefault="008E494F" w:rsidP="00AA4671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b/>
          <w:bCs/>
          <w:sz w:val="28"/>
          <w:szCs w:val="28"/>
        </w:rPr>
        <w:t>ППР, п. 87.</w:t>
      </w:r>
    </w:p>
    <w:p w:rsidR="008E494F" w:rsidRPr="00E84578" w:rsidRDefault="008E494F" w:rsidP="00AA4671">
      <w:pPr>
        <w:shd w:val="clear" w:color="auto" w:fill="FFFFFF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 При использовании бытовых газовых приборов запрещается: эксплуатация бытовых газовых приборов при утечке газа; присоединение деталей газовой арматуры с помощью </w:t>
      </w:r>
      <w:proofErr w:type="spellStart"/>
      <w:r w:rsidRPr="00E84578">
        <w:rPr>
          <w:rFonts w:ascii="Times New Roman" w:eastAsia="Times New Roman" w:hAnsi="Times New Roman" w:cs="Times New Roman"/>
          <w:sz w:val="28"/>
          <w:szCs w:val="28"/>
        </w:rPr>
        <w:t>искрообразующего</w:t>
      </w:r>
      <w:proofErr w:type="spellEnd"/>
      <w:r w:rsidRPr="00E84578">
        <w:rPr>
          <w:rFonts w:ascii="Times New Roman" w:eastAsia="Times New Roman" w:hAnsi="Times New Roman" w:cs="Times New Roman"/>
          <w:sz w:val="28"/>
          <w:szCs w:val="28"/>
        </w:rPr>
        <w:t xml:space="preserve"> инструмента; проверка герметичности соединений с помощью источников открытого огня.</w:t>
      </w:r>
    </w:p>
    <w:p w:rsidR="00454620" w:rsidRDefault="001A165C" w:rsidP="00454620">
      <w:pPr>
        <w:ind w:left="708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3EC">
        <w:rPr>
          <w:rFonts w:ascii="Times New Roman" w:hAnsi="Times New Roman" w:cs="Times New Roman"/>
          <w:b/>
          <w:sz w:val="28"/>
          <w:szCs w:val="28"/>
        </w:rPr>
        <w:t>Чаще всего взрывы и пожары происходят из-за неисправного газового оборудования внутри квартир и небрежности хозяев…</w:t>
      </w:r>
    </w:p>
    <w:p w:rsidR="00454620" w:rsidRDefault="00F034AF" w:rsidP="00454620">
      <w:pPr>
        <w:ind w:left="708" w:firstLine="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3EC">
        <w:rPr>
          <w:rFonts w:ascii="Times New Roman" w:hAnsi="Times New Roman" w:cs="Times New Roman"/>
          <w:b/>
          <w:sz w:val="28"/>
          <w:szCs w:val="28"/>
        </w:rPr>
        <w:t>Будьте ост</w:t>
      </w:r>
      <w:r w:rsidR="00A443EC">
        <w:rPr>
          <w:rFonts w:ascii="Times New Roman" w:hAnsi="Times New Roman" w:cs="Times New Roman"/>
          <w:b/>
          <w:sz w:val="28"/>
          <w:szCs w:val="28"/>
        </w:rPr>
        <w:t>о</w:t>
      </w:r>
      <w:r w:rsidRPr="00A443EC">
        <w:rPr>
          <w:rFonts w:ascii="Times New Roman" w:hAnsi="Times New Roman" w:cs="Times New Roman"/>
          <w:b/>
          <w:sz w:val="28"/>
          <w:szCs w:val="28"/>
        </w:rPr>
        <w:t>рожны при использовании газа.</w:t>
      </w:r>
      <w:r w:rsidR="00A443EC" w:rsidRPr="00A443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C9F" w:rsidRDefault="00F034AF" w:rsidP="00C260CD">
      <w:pPr>
        <w:ind w:left="708" w:firstLine="3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A443EC">
        <w:rPr>
          <w:rFonts w:ascii="Times New Roman" w:hAnsi="Times New Roman" w:cs="Times New Roman"/>
          <w:b/>
          <w:sz w:val="28"/>
          <w:szCs w:val="28"/>
        </w:rPr>
        <w:t>Берегите себя, своих близких и</w:t>
      </w:r>
      <w:r w:rsidR="00A443EC" w:rsidRPr="00A443EC">
        <w:rPr>
          <w:rFonts w:ascii="Times New Roman" w:hAnsi="Times New Roman" w:cs="Times New Roman"/>
          <w:b/>
          <w:sz w:val="28"/>
          <w:szCs w:val="28"/>
        </w:rPr>
        <w:t xml:space="preserve"> свое имущество!!!</w:t>
      </w:r>
    </w:p>
    <w:sectPr w:rsidR="00BC3C9F" w:rsidSect="00A95DB0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B55"/>
    <w:multiLevelType w:val="multilevel"/>
    <w:tmpl w:val="E542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4485324"/>
    <w:multiLevelType w:val="hybridMultilevel"/>
    <w:tmpl w:val="6B7CE8E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C424B4F"/>
    <w:multiLevelType w:val="hybridMultilevel"/>
    <w:tmpl w:val="1E74B7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82610CF"/>
    <w:multiLevelType w:val="hybridMultilevel"/>
    <w:tmpl w:val="3460D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B34EF0"/>
    <w:multiLevelType w:val="hybridMultilevel"/>
    <w:tmpl w:val="952A12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FFF"/>
    <w:rsid w:val="00043B70"/>
    <w:rsid w:val="0006428D"/>
    <w:rsid w:val="00077A3B"/>
    <w:rsid w:val="000B0AB8"/>
    <w:rsid w:val="001007AD"/>
    <w:rsid w:val="00165A43"/>
    <w:rsid w:val="00172D6B"/>
    <w:rsid w:val="00191481"/>
    <w:rsid w:val="001A165C"/>
    <w:rsid w:val="001C3F28"/>
    <w:rsid w:val="001C4D29"/>
    <w:rsid w:val="001E4AE0"/>
    <w:rsid w:val="001F21A7"/>
    <w:rsid w:val="00211EB5"/>
    <w:rsid w:val="0024460B"/>
    <w:rsid w:val="0028555E"/>
    <w:rsid w:val="002C0CB7"/>
    <w:rsid w:val="0034127A"/>
    <w:rsid w:val="00343176"/>
    <w:rsid w:val="003517CD"/>
    <w:rsid w:val="003E63D6"/>
    <w:rsid w:val="003F1BC9"/>
    <w:rsid w:val="00454620"/>
    <w:rsid w:val="00483704"/>
    <w:rsid w:val="004B1109"/>
    <w:rsid w:val="005219BC"/>
    <w:rsid w:val="0052600E"/>
    <w:rsid w:val="00560FFF"/>
    <w:rsid w:val="00565233"/>
    <w:rsid w:val="0058239B"/>
    <w:rsid w:val="0059745F"/>
    <w:rsid w:val="005A6314"/>
    <w:rsid w:val="005B58A8"/>
    <w:rsid w:val="005F5D6A"/>
    <w:rsid w:val="005F708A"/>
    <w:rsid w:val="00632F65"/>
    <w:rsid w:val="00636D2F"/>
    <w:rsid w:val="00674511"/>
    <w:rsid w:val="006A7112"/>
    <w:rsid w:val="006A756D"/>
    <w:rsid w:val="006C6C62"/>
    <w:rsid w:val="006D1FDC"/>
    <w:rsid w:val="007553F3"/>
    <w:rsid w:val="007A4B48"/>
    <w:rsid w:val="007E50A9"/>
    <w:rsid w:val="007F7AD3"/>
    <w:rsid w:val="00812467"/>
    <w:rsid w:val="0083444A"/>
    <w:rsid w:val="00872FD3"/>
    <w:rsid w:val="008C5F26"/>
    <w:rsid w:val="008C7829"/>
    <w:rsid w:val="008E494F"/>
    <w:rsid w:val="008E5DDB"/>
    <w:rsid w:val="00923636"/>
    <w:rsid w:val="00980AB6"/>
    <w:rsid w:val="009C504B"/>
    <w:rsid w:val="009E580C"/>
    <w:rsid w:val="00A0634B"/>
    <w:rsid w:val="00A321CA"/>
    <w:rsid w:val="00A443EC"/>
    <w:rsid w:val="00A457E0"/>
    <w:rsid w:val="00A87F96"/>
    <w:rsid w:val="00A95DB0"/>
    <w:rsid w:val="00AA4671"/>
    <w:rsid w:val="00AF44A9"/>
    <w:rsid w:val="00B116C1"/>
    <w:rsid w:val="00B14078"/>
    <w:rsid w:val="00B30BED"/>
    <w:rsid w:val="00B4346E"/>
    <w:rsid w:val="00B53E9E"/>
    <w:rsid w:val="00B5697D"/>
    <w:rsid w:val="00B824FB"/>
    <w:rsid w:val="00BA1802"/>
    <w:rsid w:val="00BA715D"/>
    <w:rsid w:val="00BC3C9F"/>
    <w:rsid w:val="00BF09C2"/>
    <w:rsid w:val="00C260CD"/>
    <w:rsid w:val="00C36416"/>
    <w:rsid w:val="00C36E84"/>
    <w:rsid w:val="00C57A2B"/>
    <w:rsid w:val="00C736D6"/>
    <w:rsid w:val="00C84759"/>
    <w:rsid w:val="00CC3540"/>
    <w:rsid w:val="00D03C7D"/>
    <w:rsid w:val="00D0790D"/>
    <w:rsid w:val="00D32B8C"/>
    <w:rsid w:val="00D338A8"/>
    <w:rsid w:val="00D34606"/>
    <w:rsid w:val="00D379FC"/>
    <w:rsid w:val="00D407A1"/>
    <w:rsid w:val="00D4082B"/>
    <w:rsid w:val="00D415BA"/>
    <w:rsid w:val="00D73583"/>
    <w:rsid w:val="00D75FFA"/>
    <w:rsid w:val="00D81656"/>
    <w:rsid w:val="00D825B2"/>
    <w:rsid w:val="00D90131"/>
    <w:rsid w:val="00E27EAF"/>
    <w:rsid w:val="00E34069"/>
    <w:rsid w:val="00E61AB6"/>
    <w:rsid w:val="00E84578"/>
    <w:rsid w:val="00EA3973"/>
    <w:rsid w:val="00ED4E25"/>
    <w:rsid w:val="00ED7B59"/>
    <w:rsid w:val="00F034AF"/>
    <w:rsid w:val="00F61C7F"/>
    <w:rsid w:val="00F8637E"/>
    <w:rsid w:val="00F933C5"/>
    <w:rsid w:val="00FE58EE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4A"/>
  </w:style>
  <w:style w:type="paragraph" w:styleId="1">
    <w:name w:val="heading 1"/>
    <w:basedOn w:val="a"/>
    <w:link w:val="10"/>
    <w:uiPriority w:val="9"/>
    <w:qFormat/>
    <w:rsid w:val="00560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F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6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6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F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260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1C3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1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4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170F-497C-4F7E-A428-AE522F23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22</cp:revision>
  <dcterms:created xsi:type="dcterms:W3CDTF">2022-01-18T04:34:00Z</dcterms:created>
  <dcterms:modified xsi:type="dcterms:W3CDTF">2023-03-23T05:30:00Z</dcterms:modified>
</cp:coreProperties>
</file>