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703DD" w:rsidRDefault="00E6341A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41A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запретов по распространению информации, касающейся роли СССР во Второй мировой войне</w:t>
      </w:r>
    </w:p>
    <w:p w:rsidR="008329FD" w:rsidRDefault="008329F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341A" w:rsidRPr="00E6341A" w:rsidRDefault="00E6341A" w:rsidP="00E63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41A">
        <w:rPr>
          <w:rFonts w:ascii="Times New Roman" w:hAnsi="Times New Roman" w:cs="Times New Roman"/>
          <w:sz w:val="28"/>
          <w:szCs w:val="28"/>
        </w:rPr>
        <w:t>Хранить и беречь память о защитниках Родины в целях поддержания всеобщего мира и согласия, недопущения проявлений фашизма в любой форме является долгом народов России. Об этом говорится в Федеральном законе от 19.05.1995 № 80-ФЗ «Об увековечении Победы советского народа в Великой Отечественной войне 1941 - 1945 годов».</w:t>
      </w:r>
    </w:p>
    <w:p w:rsidR="00E6341A" w:rsidRPr="00E6341A" w:rsidRDefault="00E6341A" w:rsidP="00E63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41A">
        <w:rPr>
          <w:rFonts w:ascii="Times New Roman" w:hAnsi="Times New Roman" w:cs="Times New Roman"/>
          <w:sz w:val="28"/>
          <w:szCs w:val="28"/>
        </w:rPr>
        <w:t xml:space="preserve">16.04.2022 Федеральным законом № 103-ФЗ установлена административная ответственность за  нарушение установленного федеральным законом запрета в публичном выступлении, публично демонстрирующемся произведении, средствах массовой информации либо при размещении информации с использованием информационно-телекоммуникационных сетей, включая сеть "Интернет", отождествления целей, решений и действий руководства СССР, командования и военнослужащих СССР с целями, решениями и действиями руководства нацистской Германии, командования и военнослужащих нацистской Германии и европейских стран оси, установленными приговором Международного военного трибунала для суда и наказания главных военных преступников европейских стран оси (Нюрнбергского трибунала) либо приговорами национальных, военных или оккупационных трибуналов, основанными на приговоре Международного военного трибунала для суда и наказания главных военных преступников европейских стран оси (Нюрнбергского трибунала) либо вынесенными в период Великой Отечественной войны, Второй мировой войны, а также отрицания решающей роли советского народа в разгроме нацистской Германии и гуманитарной миссии СССР при освобождении стран </w:t>
      </w:r>
      <w:proofErr w:type="spellStart"/>
      <w:r w:rsidRPr="00E6341A">
        <w:rPr>
          <w:rFonts w:ascii="Times New Roman" w:hAnsi="Times New Roman" w:cs="Times New Roman"/>
          <w:sz w:val="28"/>
          <w:szCs w:val="28"/>
        </w:rPr>
        <w:t>Европы.в</w:t>
      </w:r>
      <w:proofErr w:type="spellEnd"/>
      <w:r w:rsidRPr="00E6341A">
        <w:rPr>
          <w:rFonts w:ascii="Times New Roman" w:hAnsi="Times New Roman" w:cs="Times New Roman"/>
          <w:sz w:val="28"/>
          <w:szCs w:val="28"/>
        </w:rPr>
        <w:t xml:space="preserve"> (статья 13.48 КоАП РФ).</w:t>
      </w:r>
    </w:p>
    <w:p w:rsidR="00E6341A" w:rsidRPr="00E6341A" w:rsidRDefault="00E6341A" w:rsidP="00E63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41A">
        <w:rPr>
          <w:rFonts w:ascii="Times New Roman" w:hAnsi="Times New Roman" w:cs="Times New Roman"/>
          <w:sz w:val="28"/>
          <w:szCs w:val="28"/>
        </w:rPr>
        <w:t>Объективную сторону данного правонарушения образуют активные действия, запрет на совершение которых установлен ст. 6.1 Федерального закона от 19.05.1995 № 80-ФЗ «Об увековечении Победы советского народа в Великой Отечественной войне 1941 - 1945 годов».</w:t>
      </w:r>
    </w:p>
    <w:p w:rsidR="00D70913" w:rsidRDefault="00E6341A" w:rsidP="00E63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41A">
        <w:rPr>
          <w:rFonts w:ascii="Times New Roman" w:hAnsi="Times New Roman" w:cs="Times New Roman"/>
          <w:sz w:val="28"/>
          <w:szCs w:val="28"/>
        </w:rPr>
        <w:t xml:space="preserve">Для виновных предусмотрено административное наказание в виде наложения административного штрафа на граждан в размере от одной тысячи до двух тысяч рублей либо административный арест на срок до пятнадцати суток; на должностных лиц - от двух тысяч до четырех тысяч рублей; на юридических лиц - от десяти тысяч до пятидесяти тысяч рублей.  </w:t>
      </w:r>
    </w:p>
    <w:p w:rsidR="00E6341A" w:rsidRDefault="00E6341A" w:rsidP="00E63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41A" w:rsidRDefault="00E6341A" w:rsidP="00E63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02096"/>
    <w:rsid w:val="000D0067"/>
    <w:rsid w:val="001520E6"/>
    <w:rsid w:val="00304C25"/>
    <w:rsid w:val="003126B5"/>
    <w:rsid w:val="0038662A"/>
    <w:rsid w:val="003E6BF1"/>
    <w:rsid w:val="00406D2C"/>
    <w:rsid w:val="00432678"/>
    <w:rsid w:val="004703DD"/>
    <w:rsid w:val="00484EF1"/>
    <w:rsid w:val="00493EAD"/>
    <w:rsid w:val="004E3DCF"/>
    <w:rsid w:val="005419E6"/>
    <w:rsid w:val="0060202C"/>
    <w:rsid w:val="00693448"/>
    <w:rsid w:val="00760210"/>
    <w:rsid w:val="00760CFC"/>
    <w:rsid w:val="00812575"/>
    <w:rsid w:val="008329FD"/>
    <w:rsid w:val="009063CB"/>
    <w:rsid w:val="0094780A"/>
    <w:rsid w:val="009B163B"/>
    <w:rsid w:val="009B4949"/>
    <w:rsid w:val="00A27568"/>
    <w:rsid w:val="00A877E5"/>
    <w:rsid w:val="00B1525D"/>
    <w:rsid w:val="00BB6C75"/>
    <w:rsid w:val="00BF5C33"/>
    <w:rsid w:val="00C20F9A"/>
    <w:rsid w:val="00CD5B65"/>
    <w:rsid w:val="00D70913"/>
    <w:rsid w:val="00E6341A"/>
    <w:rsid w:val="00E710A4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AACCF-90F3-4619-9665-245D62F9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2022-06-29T03:53:00Z</dcterms:created>
  <dcterms:modified xsi:type="dcterms:W3CDTF">2022-06-29T03:53:00Z</dcterms:modified>
</cp:coreProperties>
</file>