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EE" w:rsidRDefault="009052EE" w:rsidP="00905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  ФЕДЕРАЦИЯ</w:t>
      </w:r>
    </w:p>
    <w:p w:rsidR="009052EE" w:rsidRDefault="009052EE" w:rsidP="00905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 </w:t>
      </w:r>
    </w:p>
    <w:p w:rsidR="009052EE" w:rsidRDefault="009052EE" w:rsidP="00905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КУНАШАКСКИЙ  МУНИЦИПАЛЬНЫЙ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:rsidR="009052EE" w:rsidRDefault="009052EE" w:rsidP="00905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МУСЛЮМОВСКОГО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 ПОСЕЛЕНИЯ</w:t>
      </w:r>
    </w:p>
    <w:p w:rsidR="009052EE" w:rsidRDefault="009052EE" w:rsidP="00905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_______________________________________________________</w:t>
      </w:r>
    </w:p>
    <w:p w:rsidR="009052EE" w:rsidRDefault="009052EE" w:rsidP="0090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456720 ,Челябинская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область ,Кунашакский район, пос.Муслюмово жд.ст., ул. Лесная,2-д ,</w:t>
      </w:r>
    </w:p>
    <w:p w:rsidR="009052EE" w:rsidRDefault="009052EE" w:rsidP="0090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тел.8(35148)25056,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muslympos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,ИНН 7433000780 , КПП 746001001</w:t>
      </w:r>
    </w:p>
    <w:p w:rsidR="009052EE" w:rsidRDefault="009052EE" w:rsidP="00905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2EE" w:rsidRDefault="009052EE" w:rsidP="009052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9052EE" w:rsidRDefault="009052EE" w:rsidP="009052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52EE" w:rsidRDefault="009052EE" w:rsidP="009052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 27.12.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2021</w:t>
        </w:r>
        <w:proofErr w:type="gramEnd"/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г</w:t>
        </w:r>
      </w:smartTag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 66</w:t>
      </w:r>
      <w:proofErr w:type="gramEnd"/>
    </w:p>
    <w:p w:rsidR="009052EE" w:rsidRDefault="009052EE" w:rsidP="009052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</w:tblGrid>
      <w:tr w:rsidR="009052EE" w:rsidTr="009052EE">
        <w:trPr>
          <w:trHeight w:val="2678"/>
        </w:trPr>
        <w:tc>
          <w:tcPr>
            <w:tcW w:w="5964" w:type="dxa"/>
          </w:tcPr>
          <w:p w:rsidR="009052EE" w:rsidRDefault="009052E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  профилактики</w:t>
            </w:r>
            <w:proofErr w:type="gramEnd"/>
          </w:p>
          <w:p w:rsidR="009052EE" w:rsidRDefault="009052E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нарушений обязательных требований,</w:t>
            </w:r>
          </w:p>
          <w:p w:rsidR="009052EE" w:rsidRDefault="009052E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требований, установленных муниципальными</w:t>
            </w:r>
          </w:p>
          <w:p w:rsidR="009052EE" w:rsidRDefault="009052E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актами  при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организации и</w:t>
            </w:r>
          </w:p>
          <w:p w:rsidR="009052EE" w:rsidRDefault="009052E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осуществлении муниципального контроля</w:t>
            </w:r>
          </w:p>
          <w:p w:rsidR="009052EE" w:rsidRDefault="009052E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сфере благоустройства территории</w:t>
            </w:r>
          </w:p>
          <w:p w:rsidR="009052EE" w:rsidRDefault="009052EE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Муслюмовского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поселения  на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2021 год и на плановый период 2022 годы</w:t>
            </w:r>
          </w:p>
          <w:p w:rsidR="009052EE" w:rsidRDefault="009052EE">
            <w:pPr>
              <w:tabs>
                <w:tab w:val="left" w:pos="97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052EE" w:rsidRDefault="009052EE" w:rsidP="00905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Уставом Муслюмовского сельского поселения, администрация Муслюмовского сельского поселения </w:t>
      </w:r>
    </w:p>
    <w:p w:rsidR="009052EE" w:rsidRDefault="009052EE" w:rsidP="009052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 О С Т А Н О В Л Я 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:</w:t>
      </w:r>
      <w:proofErr w:type="gramEnd"/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и принять к исполнению Программу профилактики нарушений обязательных требований, требований, установленных муниципальными правовыми актами в сфере благоустройства территории Муслюмовского сельского поселения на 2021 год и на плановый период 2022 годы, согласно приложению.</w:t>
      </w:r>
    </w:p>
    <w:p w:rsidR="009052EE" w:rsidRDefault="009052EE" w:rsidP="009052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Разместить 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астоящее постановление на официальном сайте              администрации Муслюмовского сельского поселения в информационно-телекоммуникационной сети «Интернет».</w:t>
      </w:r>
    </w:p>
    <w:p w:rsidR="009052EE" w:rsidRDefault="009052EE" w:rsidP="009052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Контроль за выполнением настоящего постановления оставляю за собой.</w:t>
      </w:r>
    </w:p>
    <w:p w:rsidR="009052EE" w:rsidRDefault="009052EE" w:rsidP="00905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052EE" w:rsidRDefault="009052EE" w:rsidP="00905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                                                                                                                    А.З.Хафизов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04"/>
        <w:gridCol w:w="5260"/>
      </w:tblGrid>
      <w:tr w:rsidR="009052EE" w:rsidTr="009052EE">
        <w:tc>
          <w:tcPr>
            <w:tcW w:w="4204" w:type="dxa"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Постановлением администрации Муслюмовское сельского поселения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  27.12.2021 г. №   66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 год 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Муниципальный контроль в сфере благоустройства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разработана в соответствии со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33"/>
      </w:tblGrid>
      <w:tr w:rsidR="009052EE" w:rsidTr="009052EE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(далее – Программа профилактики).</w:t>
            </w:r>
          </w:p>
        </w:tc>
      </w:tr>
      <w:tr w:rsidR="009052EE" w:rsidTr="009052EE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9052EE" w:rsidTr="009052EE">
        <w:trPr>
          <w:trHeight w:val="1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Администрация Муслюмовского сельского поселения</w:t>
            </w:r>
          </w:p>
        </w:tc>
      </w:tr>
      <w:tr w:rsidR="009052EE" w:rsidTr="009052EE">
        <w:trPr>
          <w:trHeight w:val="5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2022 год</w:t>
            </w:r>
          </w:p>
        </w:tc>
      </w:tr>
      <w:tr w:rsidR="009052EE" w:rsidTr="009052EE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Источники финансирования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муниципального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052EE" w:rsidTr="009052EE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Раздел 1. Анализ и оценка состояния подконтрольной сферы.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Calibri" w:hAnsi="Calibri" w:cs="Calibri"/>
          <w:iCs/>
          <w:sz w:val="28"/>
          <w:szCs w:val="28"/>
        </w:rPr>
      </w:pPr>
      <w:r>
        <w:rPr>
          <w:rFonts w:ascii="Calibri" w:eastAsia="Calibri" w:hAnsi="Calibri" w:cs="Calibri"/>
          <w:iCs/>
          <w:sz w:val="28"/>
          <w:szCs w:val="28"/>
        </w:rPr>
        <w:t>1) вид осуществляемого муниципального контроля;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Calibri" w:hAnsi="Calibri" w:cs="Calibri"/>
          <w:iCs/>
          <w:sz w:val="28"/>
          <w:szCs w:val="28"/>
        </w:rPr>
      </w:pPr>
      <w:r>
        <w:rPr>
          <w:rFonts w:ascii="Calibri" w:eastAsia="Calibri" w:hAnsi="Calibri" w:cs="Calibri"/>
          <w:iCs/>
          <w:sz w:val="28"/>
          <w:szCs w:val="28"/>
        </w:rPr>
        <w:t>2) обзор вида муниципального контроля включает следующие сведения: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Calibri" w:hAnsi="Calibri" w:cs="Calibri"/>
          <w:iCs/>
          <w:sz w:val="28"/>
          <w:szCs w:val="28"/>
        </w:rPr>
      </w:pPr>
      <w:r>
        <w:rPr>
          <w:rFonts w:ascii="Calibri" w:eastAsia="Calibri" w:hAnsi="Calibri" w:cs="Calibri"/>
          <w:iCs/>
          <w:sz w:val="28"/>
          <w:szCs w:val="28"/>
        </w:rPr>
        <w:t xml:space="preserve">-  объекты контроля; 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Calibri" w:hAnsi="Calibri" w:cs="Calibri"/>
          <w:iCs/>
          <w:sz w:val="28"/>
          <w:szCs w:val="28"/>
        </w:rPr>
      </w:pPr>
      <w:r>
        <w:rPr>
          <w:rFonts w:ascii="Calibri" w:eastAsia="Calibri" w:hAnsi="Calibri" w:cs="Calibri"/>
          <w:iCs/>
          <w:sz w:val="28"/>
          <w:szCs w:val="28"/>
        </w:rPr>
        <w:t>- обязательные требования, оценка соблюдения которых является предметом муниципального контроля;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Calibri" w:hAnsi="Calibri" w:cs="Calibri"/>
          <w:iCs/>
          <w:sz w:val="28"/>
          <w:szCs w:val="28"/>
        </w:rPr>
        <w:t>- данные о проведенных мероприятиях по контролю, мероприятиях по профилактике нарушений и их результатах.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Приводятся соответствующие статистические данные (за предыдущий год, годы). 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Calibri" w:hAnsi="Calibri" w:cs="Calibri"/>
          <w:iCs/>
          <w:sz w:val="28"/>
          <w:szCs w:val="28"/>
        </w:rPr>
      </w:pPr>
      <w:r>
        <w:rPr>
          <w:rFonts w:ascii="Calibri" w:eastAsia="Calibri" w:hAnsi="Calibri" w:cs="Calibri"/>
          <w:iCs/>
          <w:sz w:val="28"/>
          <w:szCs w:val="28"/>
        </w:rPr>
        <w:t>- анализ и оценка рисков нарушения обязательных требований.</w:t>
      </w:r>
    </w:p>
    <w:p w:rsidR="009052EE" w:rsidRDefault="009052EE" w:rsidP="009052EE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осуществляется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 Муслюмовского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2021 года.  </w:t>
      </w:r>
    </w:p>
    <w:p w:rsidR="009052EE" w:rsidRDefault="009052EE" w:rsidP="009052EE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июля в связи с изменением нормативно-правовых механизмов, регламентирующих деятельность контрольных органов в жилищной сфере, контрольные действия проводятся в отношении жилых помещений в многоквартирном доме, принадлежащих на праве собственности муниципальным образованиям. На основании Федерального закона №248-ФЗ </w:t>
      </w:r>
    </w:p>
    <w:p w:rsidR="009052EE" w:rsidRDefault="009052EE" w:rsidP="009052EE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при осуществлении муниципального жилищного контроля являются граждане, юридические лица, индивидуальные предприниматели.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требования установлены: 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 ст.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91;ч.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ст.67; ст.10; ст.26; ст.30; ст.68);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Госстроя РФ от 27.09.2003 года № 170 «Об утверждении правил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  технической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эксплуатации жилищного фонда»;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Правительства Российской Федерации от 21.01.2006 № 25 «Об утверждении Правил пользования жилыми помещениями».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объектов контроля умеренного риска – 12.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объектов контроля среднего риска – 3.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января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по декабрь 2021 года проведены рейдовые проверки. В ходе рейдовой проверки нарушений не выявлено.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Профилактическое сопровождение контролируемых лиц было направлено на: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ежемесячный мониторинг и актуализацию перечня нормативных правовых актов, соблюдение которых оценивалось в ходе проверок;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информирование о результатах проверок и принятых контролируемыми лицами мерах по устранению выявленных нарушений;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обсуждение правоприменительной практики за соблюдением контролируемыми лицами требований законодательства. 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неудовлетворительное состояние МКД, ненадлежащее содержание и текущий ремонт общего имущества, обследования;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низкое качество предоставляемых коммунальных услуг;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(реализация региональных адресных программ, их актуализация, качество проводимого ремонта, изменение сроков) и т.д.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2EE" w:rsidRDefault="009052EE" w:rsidP="009052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целями Программы профилактики являются: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52EE" w:rsidRDefault="009052EE" w:rsidP="009052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профилактических мероприятий направлено на решение следующих задач:</w:t>
      </w:r>
    </w:p>
    <w:p w:rsidR="009052EE" w:rsidRDefault="009052EE" w:rsidP="009052E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рисков причинения вреда (ущерба) охраняемым законом ценностям;</w:t>
      </w:r>
    </w:p>
    <w:p w:rsidR="009052EE" w:rsidRDefault="009052EE" w:rsidP="009052E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способов профилактики, установленных Положением 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 муниципального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052EE" w:rsidRDefault="009052EE" w:rsidP="009052E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прозрачности деятельности контрольного органа; </w:t>
      </w:r>
    </w:p>
    <w:p w:rsidR="009052EE" w:rsidRDefault="009052EE" w:rsidP="009052E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Уменьшение административной нагрузки на контролируемых лиц; </w:t>
      </w:r>
    </w:p>
    <w:p w:rsidR="009052EE" w:rsidRDefault="009052EE" w:rsidP="009052E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правовой грамотности контролируемых лиц; 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Указываются все виды профилактических мероприятий, установленные в Положении о виде контроля, сроки их проведения. Для каждого профилактического мероприятия определяются подразделения и (или) должностные лица контрольного органа, ответственные за их реализацию.</w:t>
      </w:r>
    </w:p>
    <w:p w:rsidR="009052EE" w:rsidRDefault="009052EE" w:rsidP="009052EE">
      <w:pPr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99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03"/>
        <w:gridCol w:w="1843"/>
        <w:gridCol w:w="1842"/>
        <w:gridCol w:w="221"/>
        <w:gridCol w:w="1620"/>
      </w:tblGrid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Наименование и форма проведения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ind w:left="-62" w:right="-62" w:firstLine="62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Структурное подразделение,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Способ реализации</w:t>
            </w:r>
          </w:p>
        </w:tc>
      </w:tr>
      <w:tr w:rsidR="009052EE" w:rsidTr="009052E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 Информирование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</w:t>
            </w:r>
          </w:p>
        </w:tc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Размещение на официальном сайте контрольного органа и актуализация следующей информации: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первичное размещение 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квартал 2022 года 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актуализация ежемесячно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before="24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первичное размещение 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14.01.2022 года 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EE" w:rsidRDefault="009052E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применяемых при нарушении обязательных требований, с текстами в действующей редакции;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первичное размещение 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14.01.2022 г. 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EE" w:rsidRDefault="009052E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1.4.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апрель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EE" w:rsidRDefault="009052E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перечень объектов контроля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либо 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EE" w:rsidRDefault="009052E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1.8.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14.01.2022 г.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далее актуализация ежемесячно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EE" w:rsidRDefault="009052E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не позднее 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EE" w:rsidRDefault="009052E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доклады о государственном контроле муниципальном контроле;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квартал года следующего за отчетным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EE" w:rsidRDefault="009052E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1.13.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before="240"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до 1 апреля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EE" w:rsidRDefault="009052E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1.14.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публичные обсуждения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ноябрь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посредством ВКС </w:t>
            </w:r>
          </w:p>
        </w:tc>
      </w:tr>
      <w:tr w:rsidR="009052EE" w:rsidTr="009052E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2. Обобщение правоприменительной практики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до 1 апреля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анализ и письменное оформление результатов правоприменительной практики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публичное обсуждение проекта доклада о правоприменительной практике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до 1 марта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Посредством проведения ВКС</w:t>
            </w:r>
          </w:p>
        </w:tc>
      </w:tr>
      <w:tr w:rsidR="009052EE" w:rsidTr="009052E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3. Объявление предостережения</w:t>
            </w:r>
          </w:p>
        </w:tc>
      </w:tr>
      <w:tr w:rsidR="009052EE" w:rsidTr="009052EE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3.1.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Выдача контролируемым лицам предостережения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посредством выдачи лично или почтовым отправлением </w:t>
            </w:r>
          </w:p>
        </w:tc>
      </w:tr>
      <w:tr w:rsidR="009052EE" w:rsidTr="009052E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4. Консультирование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Разъяснение по вопросам:</w:t>
            </w:r>
          </w:p>
          <w:p w:rsidR="009052EE" w:rsidRDefault="009052EE" w:rsidP="00C4327E">
            <w:pPr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положений нормативных правовых актов,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муниципальных правовых актов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содержащих обязательные требования, оценка соблюдения которых осуществляется в рамках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муниципального земельного контроля;</w:t>
            </w:r>
          </w:p>
          <w:p w:rsidR="009052EE" w:rsidRDefault="009052EE" w:rsidP="00C4327E">
            <w:pPr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9052EE" w:rsidRDefault="009052EE" w:rsidP="00C4327E">
            <w:pPr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порядка обжалования решений уполномоченных органов, действий (бездействия)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должностных лиц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осуществляющих муниципальный земельный контроль;</w:t>
            </w:r>
          </w:p>
          <w:p w:rsidR="009052EE" w:rsidRDefault="009052EE" w:rsidP="00C4327E">
            <w:pPr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9052EE" w:rsidTr="009052EE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5. Профилактический визит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либо путем использования видео-конференц-связи.</w:t>
            </w:r>
          </w:p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Профилактический визит к лицам,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Администрация Муслюмовского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Посредством посещения места осуществления деятельности контролируемого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либо путем использования видео-конференц-связи.</w:t>
            </w:r>
          </w:p>
        </w:tc>
      </w:tr>
      <w:tr w:rsidR="009052EE" w:rsidTr="009052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6.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Иные профилактические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EE" w:rsidRDefault="009052E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разделе дается описание поддающихся количественной оценке ожидаемых результатов реализации программы,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9052EE" w:rsidRDefault="009052EE" w:rsidP="00905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разделе описывается система показателей для измерения результатов реализации программы (индикаторы экономической и социальной эффективности) и целевых значений каждого из таких показателей, необходимых и достаточных для предварительной (на этапе подготовки), текущей (на этапе реализации) и завершающей (после завершения программы или ее этапа) оценки программы.</w:t>
      </w:r>
    </w:p>
    <w:p w:rsidR="009052EE" w:rsidRDefault="009052EE" w:rsidP="00905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показателей по профилактическим мероприятиям информирование и консультирование: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9052EE" w:rsidTr="009052EE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9052EE" w:rsidTr="009052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100 %</w:t>
            </w:r>
          </w:p>
        </w:tc>
      </w:tr>
      <w:tr w:rsidR="009052EE" w:rsidTr="009052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70 % от числа обратившихся</w:t>
            </w:r>
          </w:p>
        </w:tc>
      </w:tr>
      <w:tr w:rsidR="009052EE" w:rsidTr="009052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100% от запланированных</w:t>
            </w:r>
          </w:p>
        </w:tc>
      </w:tr>
      <w:tr w:rsidR="009052EE" w:rsidTr="009052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EE" w:rsidRDefault="009052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052EE" w:rsidRDefault="009052EE" w:rsidP="009052EE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9052EE" w:rsidRDefault="009052EE" w:rsidP="009052EE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9052EE" w:rsidRDefault="009052EE" w:rsidP="009052EE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189"/>
        <w:gridCol w:w="2719"/>
        <w:gridCol w:w="2189"/>
      </w:tblGrid>
      <w:tr w:rsidR="009052EE" w:rsidTr="009052EE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отклонение больше 50 %</w:t>
            </w:r>
          </w:p>
        </w:tc>
      </w:tr>
      <w:tr w:rsidR="009052EE" w:rsidTr="009052EE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EE" w:rsidRDefault="009052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низкая эффективность</w:t>
            </w:r>
          </w:p>
        </w:tc>
      </w:tr>
    </w:tbl>
    <w:p w:rsidR="009052EE" w:rsidRDefault="009052EE" w:rsidP="00905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2EE" w:rsidRDefault="009052EE" w:rsidP="00905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года контрольный орган подводит итоги реализации программы профилактики, размещая отчёт на сайте контрольного органа не позднее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отчетным годом.</w:t>
      </w:r>
    </w:p>
    <w:p w:rsidR="009052EE" w:rsidRDefault="009052EE" w:rsidP="009052EE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9052EE" w:rsidRDefault="009052EE" w:rsidP="00905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2EE" w:rsidRDefault="009052EE" w:rsidP="00905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2EE" w:rsidRDefault="009052EE" w:rsidP="00905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2EE" w:rsidRDefault="009052EE" w:rsidP="009052EE"/>
    <w:p w:rsidR="0027323E" w:rsidRDefault="0027323E">
      <w:bookmarkStart w:id="0" w:name="_GoBack"/>
      <w:bookmarkEnd w:id="0"/>
    </w:p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368" w:hanging="375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65"/>
    <w:rsid w:val="0027323E"/>
    <w:rsid w:val="002771CE"/>
    <w:rsid w:val="00594C65"/>
    <w:rsid w:val="006F4D0E"/>
    <w:rsid w:val="0090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341E3-73BD-4185-BDA6-9E6F160F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32B92ACB41F9E4E36289D9EDC20C43D7483F1F0E866EF5321B4ABD68FA18441C2A700CC5l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2435</Words>
  <Characters>13886</Characters>
  <Application>Microsoft Office Word</Application>
  <DocSecurity>0</DocSecurity>
  <Lines>115</Lines>
  <Paragraphs>32</Paragraphs>
  <ScaleCrop>false</ScaleCrop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2022-03-16T05:26:00Z</dcterms:created>
  <dcterms:modified xsi:type="dcterms:W3CDTF">2022-03-16T05:26:00Z</dcterms:modified>
</cp:coreProperties>
</file>