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DA4640" w:rsidRDefault="00DC7D50" w:rsidP="0060202C">
      <w:pPr>
        <w:spacing w:after="0" w:line="240" w:lineRule="auto"/>
        <w:ind w:firstLine="709"/>
        <w:jc w:val="center"/>
        <w:rPr>
          <w:rFonts w:ascii="Times New Roman" w:hAnsi="Times New Roman" w:cs="Times New Roman"/>
          <w:b/>
          <w:sz w:val="28"/>
          <w:szCs w:val="28"/>
        </w:rPr>
      </w:pPr>
      <w:r w:rsidRPr="00DC7D50">
        <w:rPr>
          <w:rFonts w:ascii="Times New Roman" w:hAnsi="Times New Roman" w:cs="Times New Roman"/>
          <w:b/>
          <w:sz w:val="28"/>
          <w:szCs w:val="28"/>
        </w:rPr>
        <w:t>Основания установления временного ограничения на выезд должника из Российской Федерации</w:t>
      </w:r>
    </w:p>
    <w:p w:rsidR="00F55C67" w:rsidRDefault="00F55C67" w:rsidP="0060202C">
      <w:pPr>
        <w:spacing w:after="0" w:line="240" w:lineRule="auto"/>
        <w:ind w:firstLine="709"/>
        <w:jc w:val="center"/>
        <w:rPr>
          <w:rFonts w:ascii="Times New Roman" w:hAnsi="Times New Roman" w:cs="Times New Roman"/>
          <w:sz w:val="28"/>
          <w:szCs w:val="28"/>
        </w:rPr>
      </w:pPr>
    </w:p>
    <w:p w:rsidR="00DC7D50" w:rsidRPr="00DC7D50" w:rsidRDefault="00DC7D50" w:rsidP="00DC7D50">
      <w:pPr>
        <w:spacing w:after="0" w:line="240" w:lineRule="auto"/>
        <w:ind w:firstLine="709"/>
        <w:jc w:val="both"/>
        <w:rPr>
          <w:rFonts w:ascii="Times New Roman" w:hAnsi="Times New Roman" w:cs="Times New Roman"/>
          <w:sz w:val="28"/>
          <w:szCs w:val="28"/>
        </w:rPr>
      </w:pPr>
      <w:r w:rsidRPr="00DC7D50">
        <w:rPr>
          <w:rFonts w:ascii="Times New Roman" w:hAnsi="Times New Roman" w:cs="Times New Roman"/>
          <w:sz w:val="28"/>
          <w:szCs w:val="28"/>
        </w:rPr>
        <w:t>В силу ст. 67 Закона об исполнительном производстве временное ограничение на выезд из Российской Федерации может устанавливаться в отношении граждан, которые являются должниками в исполнительном производстве.</w:t>
      </w:r>
    </w:p>
    <w:p w:rsidR="00DC7D50" w:rsidRPr="00DC7D50" w:rsidRDefault="00DC7D50" w:rsidP="00DC7D50">
      <w:pPr>
        <w:spacing w:after="0" w:line="240" w:lineRule="auto"/>
        <w:ind w:firstLine="709"/>
        <w:jc w:val="both"/>
        <w:rPr>
          <w:rFonts w:ascii="Times New Roman" w:hAnsi="Times New Roman" w:cs="Times New Roman"/>
          <w:sz w:val="28"/>
          <w:szCs w:val="28"/>
        </w:rPr>
      </w:pPr>
      <w:r w:rsidRPr="00DC7D50">
        <w:rPr>
          <w:rFonts w:ascii="Times New Roman" w:hAnsi="Times New Roman" w:cs="Times New Roman"/>
          <w:sz w:val="28"/>
          <w:szCs w:val="28"/>
        </w:rPr>
        <w:t>В случае неисполнения гражданином исполнительных документов несудебных органов временное ограничение на выезд должника устанавливается судом общей юрисдикции, при исполнении исполнительных документов, выданных на основании судебного акта или являющихся судебными актами, временное ограничение на выезд должника устанавливается судебным приставом-исполнителем по заявлению взыскателя либо по собственной инициативе.</w:t>
      </w:r>
    </w:p>
    <w:p w:rsidR="00DC7D50" w:rsidRPr="00DC7D50" w:rsidRDefault="00DC7D50" w:rsidP="00DC7D50">
      <w:pPr>
        <w:spacing w:after="0" w:line="240" w:lineRule="auto"/>
        <w:ind w:firstLine="709"/>
        <w:jc w:val="both"/>
        <w:rPr>
          <w:rFonts w:ascii="Times New Roman" w:hAnsi="Times New Roman" w:cs="Times New Roman"/>
          <w:sz w:val="28"/>
          <w:szCs w:val="28"/>
        </w:rPr>
      </w:pPr>
      <w:r w:rsidRPr="00DC7D50">
        <w:rPr>
          <w:rFonts w:ascii="Times New Roman" w:hAnsi="Times New Roman" w:cs="Times New Roman"/>
          <w:sz w:val="28"/>
          <w:szCs w:val="28"/>
        </w:rPr>
        <w:t xml:space="preserve">Судебный пристав-исполнитель вправе вынести постановление </w:t>
      </w:r>
      <w:proofErr w:type="gramStart"/>
      <w:r w:rsidRPr="00DC7D50">
        <w:rPr>
          <w:rFonts w:ascii="Times New Roman" w:hAnsi="Times New Roman" w:cs="Times New Roman"/>
          <w:sz w:val="28"/>
          <w:szCs w:val="28"/>
        </w:rPr>
        <w:t>о временном ограничении на выезд при неисполнении должником в установленный для добровольного исполнения</w:t>
      </w:r>
      <w:proofErr w:type="gramEnd"/>
      <w:r w:rsidRPr="00DC7D50">
        <w:rPr>
          <w:rFonts w:ascii="Times New Roman" w:hAnsi="Times New Roman" w:cs="Times New Roman"/>
          <w:sz w:val="28"/>
          <w:szCs w:val="28"/>
        </w:rPr>
        <w:t xml:space="preserve"> срок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если сумма задолженности по таким исполнительным документам 10 000 рублей, а также требований имущественного характера или иных требований, если сумма задолженности составляет более 30 000 рублей.</w:t>
      </w:r>
    </w:p>
    <w:p w:rsidR="00DC7D50" w:rsidRPr="00DC7D50" w:rsidRDefault="00DC7D50" w:rsidP="00DC7D50">
      <w:pPr>
        <w:spacing w:after="0" w:line="240" w:lineRule="auto"/>
        <w:ind w:firstLine="709"/>
        <w:jc w:val="both"/>
        <w:rPr>
          <w:rFonts w:ascii="Times New Roman" w:hAnsi="Times New Roman" w:cs="Times New Roman"/>
          <w:sz w:val="28"/>
          <w:szCs w:val="28"/>
        </w:rPr>
      </w:pPr>
      <w:r w:rsidRPr="00DC7D50">
        <w:rPr>
          <w:rFonts w:ascii="Times New Roman" w:hAnsi="Times New Roman" w:cs="Times New Roman"/>
          <w:sz w:val="28"/>
          <w:szCs w:val="28"/>
        </w:rPr>
        <w:t>Если каждое из неисполненных должником имущественных требований не превышает минимальный размер задолженности – 10 000 рублей, а общий объем неисполненных требований по сводному исполнительному производству превышает этот размер, то установление временного ограничения на выезд должника допустимо.</w:t>
      </w:r>
    </w:p>
    <w:p w:rsidR="00DA4640" w:rsidRDefault="00DC7D50" w:rsidP="00DC7D50">
      <w:pPr>
        <w:spacing w:after="0" w:line="240" w:lineRule="auto"/>
        <w:ind w:firstLine="709"/>
        <w:jc w:val="both"/>
        <w:rPr>
          <w:rFonts w:ascii="Times New Roman" w:hAnsi="Times New Roman" w:cs="Times New Roman"/>
          <w:sz w:val="28"/>
          <w:szCs w:val="28"/>
        </w:rPr>
      </w:pPr>
      <w:r w:rsidRPr="00DC7D50">
        <w:rPr>
          <w:rFonts w:ascii="Times New Roman" w:hAnsi="Times New Roman" w:cs="Times New Roman"/>
          <w:sz w:val="28"/>
          <w:szCs w:val="28"/>
        </w:rPr>
        <w:t>Также на основании ст. 15 ФЗ от 15.08.1996 № 14-ФЗ «О порядке выезда из Российской Федерации и въезда в Российскую Федерацию», право гражданина на выезд из страны может быть временно ограничено в случае, если он осужден за совершение преступления, - до отбытия (исполнения) наказания или до освобождения от наказания.</w:t>
      </w:r>
    </w:p>
    <w:p w:rsidR="00F55C67" w:rsidRDefault="00F55C67" w:rsidP="00760210">
      <w:pPr>
        <w:spacing w:after="0" w:line="240" w:lineRule="auto"/>
        <w:jc w:val="both"/>
        <w:rPr>
          <w:rFonts w:ascii="Times New Roman" w:hAnsi="Times New Roman" w:cs="Times New Roman"/>
          <w:sz w:val="28"/>
          <w:szCs w:val="28"/>
        </w:rPr>
      </w:pPr>
    </w:p>
    <w:p w:rsidR="00DC7D50" w:rsidRDefault="00DC7D50" w:rsidP="00760210">
      <w:pPr>
        <w:spacing w:after="0" w:line="240" w:lineRule="auto"/>
        <w:jc w:val="both"/>
        <w:rPr>
          <w:rFonts w:ascii="Times New Roman" w:hAnsi="Times New Roman" w:cs="Times New Roman"/>
          <w:sz w:val="28"/>
          <w:szCs w:val="28"/>
        </w:rPr>
      </w:pPr>
    </w:p>
    <w:p w:rsidR="003126B5" w:rsidRDefault="00A45A3B"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п</w:t>
      </w:r>
      <w:r w:rsidR="004E3DCF">
        <w:rPr>
          <w:rFonts w:ascii="Times New Roman" w:hAnsi="Times New Roman" w:cs="Times New Roman"/>
          <w:sz w:val="28"/>
          <w:szCs w:val="28"/>
        </w:rPr>
        <w:t>рокурор</w:t>
      </w:r>
      <w:r>
        <w:rPr>
          <w:rFonts w:ascii="Times New Roman" w:hAnsi="Times New Roman" w:cs="Times New Roman"/>
          <w:sz w:val="28"/>
          <w:szCs w:val="28"/>
        </w:rPr>
        <w:t>а</w:t>
      </w:r>
      <w:r w:rsidR="003126B5">
        <w:rPr>
          <w:rFonts w:ascii="Times New Roman" w:hAnsi="Times New Roman" w:cs="Times New Roman"/>
          <w:sz w:val="28"/>
          <w:szCs w:val="28"/>
        </w:rPr>
        <w:t xml:space="preserve"> района  </w:t>
      </w:r>
    </w:p>
    <w:p w:rsidR="004E3DCF" w:rsidRDefault="004E3DCF" w:rsidP="003126B5">
      <w:pPr>
        <w:spacing w:after="0" w:line="240" w:lineRule="auto"/>
        <w:jc w:val="both"/>
        <w:rPr>
          <w:rFonts w:ascii="Times New Roman" w:hAnsi="Times New Roman" w:cs="Times New Roman"/>
          <w:sz w:val="28"/>
          <w:szCs w:val="28"/>
        </w:rPr>
      </w:pPr>
    </w:p>
    <w:p w:rsidR="003126B5" w:rsidRPr="003126B5" w:rsidRDefault="004E3DC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советник юстиции </w:t>
      </w:r>
      <w:r w:rsidR="003126B5">
        <w:rPr>
          <w:rFonts w:ascii="Times New Roman" w:hAnsi="Times New Roman" w:cs="Times New Roman"/>
          <w:sz w:val="28"/>
          <w:szCs w:val="28"/>
        </w:rPr>
        <w:t xml:space="preserve">                           </w:t>
      </w:r>
      <w:r>
        <w:rPr>
          <w:rFonts w:ascii="Times New Roman" w:hAnsi="Times New Roman" w:cs="Times New Roman"/>
          <w:sz w:val="28"/>
          <w:szCs w:val="28"/>
        </w:rPr>
        <w:t xml:space="preserve">                </w:t>
      </w:r>
      <w:r w:rsidR="00A45A3B">
        <w:rPr>
          <w:rFonts w:ascii="Times New Roman" w:hAnsi="Times New Roman" w:cs="Times New Roman"/>
          <w:sz w:val="28"/>
          <w:szCs w:val="28"/>
        </w:rPr>
        <w:t xml:space="preserve">                            С.В. Овчинников</w:t>
      </w:r>
      <w:r w:rsidR="00BF5C33">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1520E6"/>
    <w:rsid w:val="001F627C"/>
    <w:rsid w:val="00304C25"/>
    <w:rsid w:val="003126B5"/>
    <w:rsid w:val="003D7E86"/>
    <w:rsid w:val="00406D2C"/>
    <w:rsid w:val="00432678"/>
    <w:rsid w:val="004E3DCF"/>
    <w:rsid w:val="0060202C"/>
    <w:rsid w:val="00723786"/>
    <w:rsid w:val="00760210"/>
    <w:rsid w:val="00812575"/>
    <w:rsid w:val="009063CB"/>
    <w:rsid w:val="0094780A"/>
    <w:rsid w:val="009B4949"/>
    <w:rsid w:val="00A27568"/>
    <w:rsid w:val="00A45A3B"/>
    <w:rsid w:val="00A877E5"/>
    <w:rsid w:val="00B1525D"/>
    <w:rsid w:val="00BB6C75"/>
    <w:rsid w:val="00BF5C33"/>
    <w:rsid w:val="00D4033F"/>
    <w:rsid w:val="00D51318"/>
    <w:rsid w:val="00DA4640"/>
    <w:rsid w:val="00DC7D50"/>
    <w:rsid w:val="00F02CC8"/>
    <w:rsid w:val="00F55C67"/>
    <w:rsid w:val="00F778FB"/>
    <w:rsid w:val="00F85587"/>
    <w:rsid w:val="00FF3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257059430">
      <w:bodyDiv w:val="1"/>
      <w:marLeft w:val="0"/>
      <w:marRight w:val="0"/>
      <w:marTop w:val="0"/>
      <w:marBottom w:val="0"/>
      <w:divBdr>
        <w:top w:val="none" w:sz="0" w:space="0" w:color="auto"/>
        <w:left w:val="none" w:sz="0" w:space="0" w:color="auto"/>
        <w:bottom w:val="none" w:sz="0" w:space="0" w:color="auto"/>
        <w:right w:val="none" w:sz="0" w:space="0" w:color="auto"/>
      </w:divBdr>
    </w:div>
    <w:div w:id="556625118">
      <w:bodyDiv w:val="1"/>
      <w:marLeft w:val="0"/>
      <w:marRight w:val="0"/>
      <w:marTop w:val="0"/>
      <w:marBottom w:val="0"/>
      <w:divBdr>
        <w:top w:val="none" w:sz="0" w:space="0" w:color="auto"/>
        <w:left w:val="none" w:sz="0" w:space="0" w:color="auto"/>
        <w:bottom w:val="none" w:sz="0" w:space="0" w:color="auto"/>
        <w:right w:val="none" w:sz="0" w:space="0" w:color="auto"/>
      </w:divBdr>
    </w:div>
    <w:div w:id="643586265">
      <w:bodyDiv w:val="1"/>
      <w:marLeft w:val="0"/>
      <w:marRight w:val="0"/>
      <w:marTop w:val="0"/>
      <w:marBottom w:val="0"/>
      <w:divBdr>
        <w:top w:val="none" w:sz="0" w:space="0" w:color="auto"/>
        <w:left w:val="none" w:sz="0" w:space="0" w:color="auto"/>
        <w:bottom w:val="none" w:sz="0" w:space="0" w:color="auto"/>
        <w:right w:val="none" w:sz="0" w:space="0" w:color="auto"/>
      </w:divBdr>
    </w:div>
    <w:div w:id="874535619">
      <w:bodyDiv w:val="1"/>
      <w:marLeft w:val="0"/>
      <w:marRight w:val="0"/>
      <w:marTop w:val="0"/>
      <w:marBottom w:val="0"/>
      <w:divBdr>
        <w:top w:val="none" w:sz="0" w:space="0" w:color="auto"/>
        <w:left w:val="none" w:sz="0" w:space="0" w:color="auto"/>
        <w:bottom w:val="none" w:sz="0" w:space="0" w:color="auto"/>
        <w:right w:val="none" w:sz="0" w:space="0" w:color="auto"/>
      </w:divBdr>
    </w:div>
    <w:div w:id="890652116">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311977833">
      <w:bodyDiv w:val="1"/>
      <w:marLeft w:val="0"/>
      <w:marRight w:val="0"/>
      <w:marTop w:val="0"/>
      <w:marBottom w:val="0"/>
      <w:divBdr>
        <w:top w:val="none" w:sz="0" w:space="0" w:color="auto"/>
        <w:left w:val="none" w:sz="0" w:space="0" w:color="auto"/>
        <w:bottom w:val="none" w:sz="0" w:space="0" w:color="auto"/>
        <w:right w:val="none" w:sz="0" w:space="0" w:color="auto"/>
      </w:divBdr>
    </w:div>
    <w:div w:id="1373114488">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06652883">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54500232">
      <w:bodyDiv w:val="1"/>
      <w:marLeft w:val="0"/>
      <w:marRight w:val="0"/>
      <w:marTop w:val="0"/>
      <w:marBottom w:val="0"/>
      <w:divBdr>
        <w:top w:val="none" w:sz="0" w:space="0" w:color="auto"/>
        <w:left w:val="none" w:sz="0" w:space="0" w:color="auto"/>
        <w:bottom w:val="none" w:sz="0" w:space="0" w:color="auto"/>
        <w:right w:val="none" w:sz="0" w:space="0" w:color="auto"/>
      </w:divBdr>
    </w:div>
    <w:div w:id="21360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2020-10-23T04:23:00Z</dcterms:created>
  <dcterms:modified xsi:type="dcterms:W3CDTF">2021-06-29T05:27:00Z</dcterms:modified>
</cp:coreProperties>
</file>