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8662A" w:rsidRDefault="00E710A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0A4">
        <w:rPr>
          <w:rFonts w:ascii="Times New Roman" w:hAnsi="Times New Roman" w:cs="Times New Roman"/>
          <w:b/>
          <w:sz w:val="28"/>
          <w:szCs w:val="28"/>
        </w:rPr>
        <w:t>Возможность снижения минимальных размеров административных штрафов</w:t>
      </w:r>
    </w:p>
    <w:p w:rsidR="00E710A4" w:rsidRDefault="00E710A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10A4" w:rsidRPr="00E710A4" w:rsidRDefault="00E710A4" w:rsidP="00E71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A4">
        <w:rPr>
          <w:rFonts w:ascii="Times New Roman" w:hAnsi="Times New Roman" w:cs="Times New Roman"/>
          <w:sz w:val="28"/>
          <w:szCs w:val="28"/>
        </w:rPr>
        <w:t>5 апреля 2021 года Президент РФ подписал Федеральный закон № 69-ФЗ «О внесении изменений в статью 4.1 Кодекса Российской Федерации об административных правонарушениях».</w:t>
      </w:r>
    </w:p>
    <w:p w:rsidR="00E710A4" w:rsidRPr="00E710A4" w:rsidRDefault="00E710A4" w:rsidP="00E71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A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710A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E710A4">
        <w:rPr>
          <w:rFonts w:ascii="Times New Roman" w:hAnsi="Times New Roman" w:cs="Times New Roman"/>
          <w:sz w:val="28"/>
          <w:szCs w:val="28"/>
        </w:rPr>
        <w:t xml:space="preserve"> РФ внесли поправку о том, что можно назначать штрафы ниже минимальных сумм, которые установлены законами субъектов Российской Федерации об административных правонарушениях.</w:t>
      </w:r>
    </w:p>
    <w:p w:rsidR="00E710A4" w:rsidRPr="00E710A4" w:rsidRDefault="00E710A4" w:rsidP="00E71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A4">
        <w:rPr>
          <w:rFonts w:ascii="Times New Roman" w:hAnsi="Times New Roman" w:cs="Times New Roman"/>
          <w:sz w:val="28"/>
          <w:szCs w:val="28"/>
        </w:rPr>
        <w:t>Появится возможность снизить размер штрафа, если минимальный штраф, предусмотренный законом субъекта Российской Федерации об административных правонарушениях, составляет не менее 4 тыс. руб. для граждан, 40 тыс. руб. для должностных лиц, 100 тыс. руб. для юридических лиц.</w:t>
      </w:r>
    </w:p>
    <w:p w:rsidR="00E710A4" w:rsidRPr="00E710A4" w:rsidRDefault="00E710A4" w:rsidP="00E71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A4">
        <w:rPr>
          <w:rFonts w:ascii="Times New Roman" w:hAnsi="Times New Roman" w:cs="Times New Roman"/>
          <w:sz w:val="28"/>
          <w:szCs w:val="28"/>
        </w:rPr>
        <w:t>При этом нельзя назначить наказание в виде штрафа на сумму менее половины минимального размера штрафа, предусмотренного соответствующей статьей закона субъекта Российской Федерации об административных правонарушениях.</w:t>
      </w:r>
    </w:p>
    <w:p w:rsidR="00760210" w:rsidRDefault="00E710A4" w:rsidP="00E71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0A4">
        <w:rPr>
          <w:rFonts w:ascii="Times New Roman" w:hAnsi="Times New Roman" w:cs="Times New Roman"/>
          <w:sz w:val="28"/>
          <w:szCs w:val="28"/>
        </w:rPr>
        <w:t>Закон вступил в силу 16.04.2021.</w:t>
      </w:r>
    </w:p>
    <w:p w:rsidR="00760210" w:rsidRDefault="0076021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9A" w:rsidRDefault="00C20F9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04C25"/>
    <w:rsid w:val="003126B5"/>
    <w:rsid w:val="0038662A"/>
    <w:rsid w:val="00406D2C"/>
    <w:rsid w:val="00432678"/>
    <w:rsid w:val="00484EF1"/>
    <w:rsid w:val="004E3DCF"/>
    <w:rsid w:val="005419E6"/>
    <w:rsid w:val="0060202C"/>
    <w:rsid w:val="00760210"/>
    <w:rsid w:val="00812575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E710A4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2020-10-23T04:23:00Z</dcterms:created>
  <dcterms:modified xsi:type="dcterms:W3CDTF">2021-06-29T07:13:00Z</dcterms:modified>
</cp:coreProperties>
</file>