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877E5" w:rsidRDefault="004E3DC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CF">
        <w:rPr>
          <w:rFonts w:ascii="Times New Roman" w:hAnsi="Times New Roman" w:cs="Times New Roman"/>
          <w:b/>
          <w:sz w:val="28"/>
          <w:szCs w:val="28"/>
        </w:rPr>
        <w:t>Об ответственности за незаконные приобретение, передачу, сбыт, хранение, перевозку или ношение оружия, его основных частей, боеприпасов</w:t>
      </w:r>
    </w:p>
    <w:p w:rsidR="004E3DCF" w:rsidRDefault="004E3DC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 xml:space="preserve">При трудоустройстве граждан на работодателей возложена обязанность надлежащим образом </w:t>
      </w:r>
      <w:proofErr w:type="gramStart"/>
      <w:r w:rsidRPr="00760210">
        <w:rPr>
          <w:rFonts w:ascii="Times New Roman" w:hAnsi="Times New Roman" w:cs="Times New Roman"/>
          <w:sz w:val="28"/>
          <w:szCs w:val="28"/>
        </w:rPr>
        <w:t>оформлять</w:t>
      </w:r>
      <w:proofErr w:type="gramEnd"/>
      <w:r w:rsidRPr="00760210">
        <w:rPr>
          <w:rFonts w:ascii="Times New Roman" w:hAnsi="Times New Roman" w:cs="Times New Roman"/>
          <w:sz w:val="28"/>
          <w:szCs w:val="28"/>
        </w:rPr>
        <w:t xml:space="preserve"> трудовые отношения, своевременно выплачивать заработную плату, перечислять страховые и налоговые вз</w:t>
      </w:r>
      <w:r w:rsidR="00304C25">
        <w:rPr>
          <w:rFonts w:ascii="Times New Roman" w:hAnsi="Times New Roman" w:cs="Times New Roman"/>
          <w:sz w:val="28"/>
          <w:szCs w:val="28"/>
        </w:rPr>
        <w:t>носы за работников организации.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Словосочетания «белая», «черная» и «серая» зарплаты не являются официальными, это устоявшиеся обозначения для формы выплаты наемному персоналу за</w:t>
      </w:r>
      <w:r w:rsidR="00304C25">
        <w:rPr>
          <w:rFonts w:ascii="Times New Roman" w:hAnsi="Times New Roman" w:cs="Times New Roman"/>
          <w:sz w:val="28"/>
          <w:szCs w:val="28"/>
        </w:rPr>
        <w:t>работанных им денежных средств.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При выплате официальной («белой») зарплаты доход работников не отличается   от размера заработка, указанного в трудовом договоре. Если же оплата труда производится только в конвертах («черная» зарплата), или часть денег поступает официально, а часть – неофициально («серая» зарп</w:t>
      </w:r>
      <w:r w:rsidR="00304C25">
        <w:rPr>
          <w:rFonts w:ascii="Times New Roman" w:hAnsi="Times New Roman" w:cs="Times New Roman"/>
          <w:sz w:val="28"/>
          <w:szCs w:val="28"/>
        </w:rPr>
        <w:t>лата), это является нарушением.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«Черная» зарплата, в отличие от «белой», характеризуется тем, что при приеме на работу отсутствует официальное оформление трудовых отношений с работником: не заключается трудовой договор, не заполняется трудовая книжка. Зарплата отдается только в конверте, поскольку сведения о ней в бухгалтерских документах отсутствуют, а организация, как правило, ведет двойную бухгалтерию и оплата труда прои</w:t>
      </w:r>
      <w:r w:rsidR="00304C25">
        <w:rPr>
          <w:rFonts w:ascii="Times New Roman" w:hAnsi="Times New Roman" w:cs="Times New Roman"/>
          <w:sz w:val="28"/>
          <w:szCs w:val="28"/>
        </w:rPr>
        <w:t>зводится из неучтенных доходов.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Безусловно, что при получении «серой» или «черной» зарплаты доход работника несколько выше. Вместе с тем, данный плюс сомнителен, поскольку социальные выплаты начисляются, исходя из данных по «белой» зарплате, и иные доходы не учитываются. Работники, имеющие неофициальный заработок, лишены права на получение социальных гарантий, и могут рассчитывать лишь на минимал</w:t>
      </w:r>
      <w:r w:rsidR="00304C25">
        <w:rPr>
          <w:rFonts w:ascii="Times New Roman" w:hAnsi="Times New Roman" w:cs="Times New Roman"/>
          <w:sz w:val="28"/>
          <w:szCs w:val="28"/>
        </w:rPr>
        <w:t>ьный размер пенсии по старости.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 xml:space="preserve">Следует отметить, что сотрудникам с зарплатой «в конверте» даже при наличии безупречной кредитной истории проблематично оформить денежный </w:t>
      </w:r>
      <w:proofErr w:type="spellStart"/>
      <w:r w:rsidRPr="00760210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760210">
        <w:rPr>
          <w:rFonts w:ascii="Times New Roman" w:hAnsi="Times New Roman" w:cs="Times New Roman"/>
          <w:sz w:val="28"/>
          <w:szCs w:val="28"/>
        </w:rPr>
        <w:t xml:space="preserve"> или получить визу, поскольку иностранному представительству или банку размер зарплаты м</w:t>
      </w:r>
      <w:r>
        <w:rPr>
          <w:rFonts w:ascii="Times New Roman" w:hAnsi="Times New Roman" w:cs="Times New Roman"/>
          <w:sz w:val="28"/>
          <w:szCs w:val="28"/>
        </w:rPr>
        <w:t>ожет показаться незначительным.</w:t>
      </w:r>
    </w:p>
    <w:p w:rsid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Кроме того, расчет отпускных, выплат по листку нетрудоспособности производится с учетом размера официальной заработной платы.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Не стоит забывать, что при конфликте с руководителем организации работник будет лишен части неофициальных выплат, а при увольнении получит расчет исходя из офици</w:t>
      </w:r>
      <w:r>
        <w:rPr>
          <w:rFonts w:ascii="Times New Roman" w:hAnsi="Times New Roman" w:cs="Times New Roman"/>
          <w:sz w:val="28"/>
          <w:szCs w:val="28"/>
        </w:rPr>
        <w:t>ально установленного заработка.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Для недобросовестных работодателей, стремящихся понизить размер уплачиваемых налогов и взносов, выплачивающих своим сотрудникам «серую» или «черную» зарплату, предусмот</w:t>
      </w:r>
      <w:r>
        <w:rPr>
          <w:rFonts w:ascii="Times New Roman" w:hAnsi="Times New Roman" w:cs="Times New Roman"/>
          <w:sz w:val="28"/>
          <w:szCs w:val="28"/>
        </w:rPr>
        <w:t>рена следующая ответственность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lastRenderedPageBreak/>
        <w:t>- ст. 123 Налогового кодекса Российской Федерации: невыполнение налоговым агентом обязанности по удержанию налогов влечет за собой штраф – 20% от суммы НДФЛ за срок, в течение которого он должен б</w:t>
      </w:r>
      <w:r>
        <w:rPr>
          <w:rFonts w:ascii="Times New Roman" w:hAnsi="Times New Roman" w:cs="Times New Roman"/>
          <w:sz w:val="28"/>
          <w:szCs w:val="28"/>
        </w:rPr>
        <w:t>ыл перечислять деньги в бюджет;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- ст. 15.11 Кодекса Российской Федерации об административных правонарушениях: штраф за нарушение требований к бухгалтерскому учету достигает 20 000 руб. Также предусмотрена дисква</w:t>
      </w:r>
      <w:r>
        <w:rPr>
          <w:rFonts w:ascii="Times New Roman" w:hAnsi="Times New Roman" w:cs="Times New Roman"/>
          <w:sz w:val="28"/>
          <w:szCs w:val="28"/>
        </w:rPr>
        <w:t>лификация на период до 2-х лет;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- ст. 199.1 Уголовного кодекса Российской Федерации, где за неисполнение обязанностей налогового агента предусмотрены не тольк</w:t>
      </w:r>
      <w:r>
        <w:rPr>
          <w:rFonts w:ascii="Times New Roman" w:hAnsi="Times New Roman" w:cs="Times New Roman"/>
          <w:sz w:val="28"/>
          <w:szCs w:val="28"/>
        </w:rPr>
        <w:t>о штрафы, но и лишение свободы.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Для работников намеренное сокрытие получения «черных» или «серых» зарплат также чревато неблагоприятными последствиями, начиная от получения минимальной пенсии в будущем, обязательного декларирования НДФЛ, и заканчивая уголовной ответственностью в случае неуплаты налогов в к</w:t>
      </w:r>
      <w:r>
        <w:rPr>
          <w:rFonts w:ascii="Times New Roman" w:hAnsi="Times New Roman" w:cs="Times New Roman"/>
          <w:sz w:val="28"/>
          <w:szCs w:val="28"/>
        </w:rPr>
        <w:t>рупном размере (ст. 198 УК РФ).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На практике часто возникают ситуации, когда граждане сами хотят получать «белую» зарплату, но руководители отказыва</w:t>
      </w:r>
      <w:r>
        <w:rPr>
          <w:rFonts w:ascii="Times New Roman" w:hAnsi="Times New Roman" w:cs="Times New Roman"/>
          <w:sz w:val="28"/>
          <w:szCs w:val="28"/>
        </w:rPr>
        <w:t>ют им в официальном оформлении.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 xml:space="preserve">В данном случае необходимо написать заявление о нелегальных выплатах и предоставить его </w:t>
      </w:r>
      <w:r>
        <w:rPr>
          <w:rFonts w:ascii="Times New Roman" w:hAnsi="Times New Roman" w:cs="Times New Roman"/>
          <w:sz w:val="28"/>
          <w:szCs w:val="28"/>
        </w:rPr>
        <w:t>в любую из следующих инстанций: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в терр</w:t>
      </w:r>
      <w:r>
        <w:rPr>
          <w:rFonts w:ascii="Times New Roman" w:hAnsi="Times New Roman" w:cs="Times New Roman"/>
          <w:sz w:val="28"/>
          <w:szCs w:val="28"/>
        </w:rPr>
        <w:t>иториальную трудовую инспекцию;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в налоговую службу по</w:t>
      </w:r>
      <w:r>
        <w:rPr>
          <w:rFonts w:ascii="Times New Roman" w:hAnsi="Times New Roman" w:cs="Times New Roman"/>
          <w:sz w:val="28"/>
          <w:szCs w:val="28"/>
        </w:rPr>
        <w:t xml:space="preserve"> месту регистрации организации;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в прокуратуру по</w:t>
      </w:r>
      <w:r>
        <w:rPr>
          <w:rFonts w:ascii="Times New Roman" w:hAnsi="Times New Roman" w:cs="Times New Roman"/>
          <w:sz w:val="28"/>
          <w:szCs w:val="28"/>
        </w:rPr>
        <w:t xml:space="preserve"> месту нахождения работодателя.</w:t>
      </w:r>
    </w:p>
    <w:p w:rsidR="00760210" w:rsidRPr="00760210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Во избежание нарушения прав на получение официальной заработной платы при устройстве на работу следует четко оговорить с работодателем условия оплаты труда, проследить, чтобы все договоренности были заф</w:t>
      </w:r>
      <w:r>
        <w:rPr>
          <w:rFonts w:ascii="Times New Roman" w:hAnsi="Times New Roman" w:cs="Times New Roman"/>
          <w:sz w:val="28"/>
          <w:szCs w:val="28"/>
        </w:rPr>
        <w:t>иксированы в трудовом договоре.</w:t>
      </w:r>
    </w:p>
    <w:p w:rsidR="004E3DCF" w:rsidRDefault="00760210" w:rsidP="00304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1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602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0210">
        <w:rPr>
          <w:rFonts w:ascii="Times New Roman" w:hAnsi="Times New Roman" w:cs="Times New Roman"/>
          <w:sz w:val="28"/>
          <w:szCs w:val="28"/>
        </w:rPr>
        <w:t xml:space="preserve"> если работодатель решил выдавать часть заработка в конверте, сотрудникам следует подписать коллективный отказ и довести документ до сведения руководителя. Если эта мера окажется недостаточной, то надо писать заявление в вышеуказанные органы контроля и надзора.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406D2C"/>
    <w:rsid w:val="00432678"/>
    <w:rsid w:val="004E3DCF"/>
    <w:rsid w:val="0060202C"/>
    <w:rsid w:val="00760210"/>
    <w:rsid w:val="00812575"/>
    <w:rsid w:val="009063CB"/>
    <w:rsid w:val="0094780A"/>
    <w:rsid w:val="009B4949"/>
    <w:rsid w:val="00A27568"/>
    <w:rsid w:val="00A877E5"/>
    <w:rsid w:val="00B1525D"/>
    <w:rsid w:val="00BB6C75"/>
    <w:rsid w:val="00BF5C33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2020-10-23T04:23:00Z</dcterms:created>
  <dcterms:modified xsi:type="dcterms:W3CDTF">2020-12-25T07:02:00Z</dcterms:modified>
</cp:coreProperties>
</file>