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7F" w:rsidRDefault="00605E7F" w:rsidP="00605E7F">
      <w:pPr>
        <w:jc w:val="center"/>
        <w:rPr>
          <w:b/>
        </w:rPr>
      </w:pPr>
      <w:r>
        <w:rPr>
          <w:b/>
        </w:rPr>
        <w:t>РОССИЙСКАЯ   ФЕДЕРАЦИЯ</w:t>
      </w:r>
    </w:p>
    <w:p w:rsidR="00605E7F" w:rsidRDefault="00605E7F" w:rsidP="00605E7F">
      <w:pPr>
        <w:jc w:val="center"/>
        <w:rPr>
          <w:b/>
        </w:rPr>
      </w:pPr>
      <w:r>
        <w:rPr>
          <w:b/>
        </w:rPr>
        <w:t xml:space="preserve">ЧЕЛЯБИНСКАЯ ОБЛАСТЬ </w:t>
      </w:r>
    </w:p>
    <w:p w:rsidR="00605E7F" w:rsidRDefault="00605E7F" w:rsidP="00605E7F">
      <w:pPr>
        <w:jc w:val="center"/>
        <w:rPr>
          <w:b/>
        </w:rPr>
      </w:pPr>
      <w:r>
        <w:rPr>
          <w:b/>
        </w:rPr>
        <w:t xml:space="preserve"> КУНАШАКСКИЙ  МУНИЦИПАЛЬНЫЙ РАЙОН</w:t>
      </w:r>
    </w:p>
    <w:p w:rsidR="00605E7F" w:rsidRDefault="00605E7F" w:rsidP="00605E7F">
      <w:pPr>
        <w:jc w:val="center"/>
        <w:rPr>
          <w:b/>
        </w:rPr>
      </w:pPr>
      <w:r>
        <w:rPr>
          <w:b/>
        </w:rPr>
        <w:t>АДМИНИСТРАЦИЯ  МУСЛЮМОВСКОГО  СЕЛЬСКОГО  ПОСЕЛЕНИЯ</w:t>
      </w:r>
    </w:p>
    <w:p w:rsidR="00605E7F" w:rsidRDefault="00605E7F" w:rsidP="00605E7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_______________________________________________________</w:t>
      </w:r>
    </w:p>
    <w:p w:rsidR="00605E7F" w:rsidRDefault="00605E7F" w:rsidP="00605E7F">
      <w:pPr>
        <w:jc w:val="center"/>
        <w:rPr>
          <w:sz w:val="18"/>
          <w:szCs w:val="18"/>
        </w:rPr>
      </w:pPr>
      <w:r>
        <w:rPr>
          <w:sz w:val="18"/>
          <w:szCs w:val="18"/>
        </w:rPr>
        <w:t>456720 ,Челябинская область ,Кунашакский район, пос.Муслюмово жд.ст., ул. Лесная,2-д ,</w:t>
      </w:r>
    </w:p>
    <w:p w:rsidR="00605E7F" w:rsidRDefault="00605E7F" w:rsidP="00605E7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тел.8(35148)25056,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muslympos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yandex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>
        <w:rPr>
          <w:sz w:val="18"/>
          <w:szCs w:val="18"/>
        </w:rPr>
        <w:t>, ИНН 7433000780 , КПП 746001001</w:t>
      </w:r>
    </w:p>
    <w:p w:rsidR="00605E7F" w:rsidRDefault="00605E7F" w:rsidP="00605E7F">
      <w:pPr>
        <w:jc w:val="center"/>
        <w:rPr>
          <w:sz w:val="18"/>
          <w:szCs w:val="18"/>
        </w:rPr>
      </w:pPr>
    </w:p>
    <w:p w:rsidR="00605E7F" w:rsidRDefault="00605E7F" w:rsidP="00605E7F">
      <w:pPr>
        <w:jc w:val="center"/>
      </w:pPr>
    </w:p>
    <w:p w:rsidR="00605E7F" w:rsidRDefault="00605E7F" w:rsidP="00605E7F">
      <w:pPr>
        <w:jc w:val="center"/>
        <w:rPr>
          <w:b/>
        </w:rPr>
      </w:pPr>
      <w:r>
        <w:rPr>
          <w:b/>
        </w:rPr>
        <w:t>П О С Т А Н О В Л Е Н И Е</w:t>
      </w:r>
    </w:p>
    <w:p w:rsidR="00605E7F" w:rsidRDefault="00605E7F" w:rsidP="00605E7F">
      <w:pPr>
        <w:tabs>
          <w:tab w:val="left" w:pos="3645"/>
        </w:tabs>
        <w:jc w:val="center"/>
        <w:rPr>
          <w:b/>
        </w:rPr>
      </w:pPr>
    </w:p>
    <w:p w:rsidR="00605E7F" w:rsidRDefault="00605E7F" w:rsidP="00605E7F">
      <w:pPr>
        <w:tabs>
          <w:tab w:val="left" w:pos="3645"/>
        </w:tabs>
        <w:jc w:val="center"/>
        <w:rPr>
          <w:b/>
        </w:rPr>
      </w:pPr>
    </w:p>
    <w:p w:rsidR="00605E7F" w:rsidRDefault="00605E7F" w:rsidP="00605E7F">
      <w:r>
        <w:rPr>
          <w:bCs/>
        </w:rPr>
        <w:t>от   05.07.2021 г.</w:t>
      </w:r>
      <w:r>
        <w:t xml:space="preserve">                                             №  37</w:t>
      </w:r>
    </w:p>
    <w:p w:rsidR="00605E7F" w:rsidRDefault="00605E7F" w:rsidP="00605E7F">
      <w:pPr>
        <w:pStyle w:val="a4"/>
        <w:jc w:val="center"/>
      </w:pPr>
      <w: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Муслюмовского сельского поселения»</w:t>
      </w:r>
    </w:p>
    <w:p w:rsidR="00605E7F" w:rsidRDefault="00605E7F" w:rsidP="00605E7F">
      <w:pPr>
        <w:keepNext/>
        <w:jc w:val="both"/>
        <w:outlineLvl w:val="1"/>
      </w:pPr>
      <w:r>
        <w:t xml:space="preserve">       В соответствии  с  Федеральным  законом  от  27.07.2010  № 210  -ФЗ «Об  организации   предоставления  государственных  и  муниципальных  услуг»,  Федеральным законом от 06.10.2003 года № 131-ФЗ «Об общих принципах организации местного самоуправления в Российской Федерации», руководствуясь Уставом Муслюмовского сельского поселения Кунашакского муниципального района  Челябинской области, администрация Муслюмовского сельского поселения </w:t>
      </w:r>
    </w:p>
    <w:p w:rsidR="00605E7F" w:rsidRDefault="00605E7F" w:rsidP="00605E7F">
      <w:pPr>
        <w:keepNext/>
        <w:jc w:val="both"/>
        <w:outlineLvl w:val="1"/>
      </w:pPr>
      <w:r>
        <w:t xml:space="preserve"> </w:t>
      </w:r>
      <w:r>
        <w:rPr>
          <w:b/>
          <w:bCs/>
        </w:rPr>
        <w:t>ПОСТАНОВЛЯЕТ: </w:t>
      </w:r>
    </w:p>
    <w:p w:rsidR="00605E7F" w:rsidRDefault="00605E7F" w:rsidP="00605E7F">
      <w:pPr>
        <w:pStyle w:val="a4"/>
        <w:jc w:val="both"/>
      </w:pPr>
      <w:r>
        <w:t xml:space="preserve">      1. Утвердить Административный регламент по предоставлению муниципальной услуги «Дача письменных разъяснений налогоплательщикам по вопросам  применения  нормативных  правовых  актов органов местного самоуправления  о  местных  налогах  и  сборах администрацией Муслюмосвкого сельского поселения», согласно приложению.</w:t>
      </w:r>
    </w:p>
    <w:p w:rsidR="00605E7F" w:rsidRDefault="00605E7F" w:rsidP="00605E7F">
      <w:pPr>
        <w:pStyle w:val="a4"/>
        <w:jc w:val="both"/>
        <w:rPr>
          <w:bCs/>
        </w:rPr>
      </w:pPr>
      <w:r>
        <w:t xml:space="preserve">      2. Обнародовать настоящее постановление на информационных стендах администрации Муслюмовского сельского поселения  и разместить на официальном сайте администрации Муслюмовского сельского поселения Кунашакского муниципального района Челябинской области в информационно-телекоммуникационной сети «Интернет».</w:t>
      </w:r>
    </w:p>
    <w:p w:rsidR="00605E7F" w:rsidRDefault="00605E7F" w:rsidP="00605E7F">
      <w:pPr>
        <w:pStyle w:val="a4"/>
        <w:jc w:val="both"/>
        <w:rPr>
          <w:bCs/>
        </w:rPr>
      </w:pPr>
      <w:r>
        <w:t xml:space="preserve">      3. Контроль за исполнением настоящего постановления оставляю за собой.</w:t>
      </w:r>
    </w:p>
    <w:p w:rsidR="00605E7F" w:rsidRDefault="00605E7F" w:rsidP="00605E7F">
      <w:pPr>
        <w:autoSpaceDE w:val="0"/>
        <w:autoSpaceDN w:val="0"/>
        <w:adjustRightInd w:val="0"/>
        <w:ind w:firstLine="708"/>
        <w:jc w:val="both"/>
      </w:pPr>
    </w:p>
    <w:p w:rsidR="00605E7F" w:rsidRDefault="00605E7F" w:rsidP="00605E7F">
      <w:pPr>
        <w:autoSpaceDE w:val="0"/>
        <w:autoSpaceDN w:val="0"/>
        <w:adjustRightInd w:val="0"/>
        <w:ind w:firstLine="708"/>
        <w:jc w:val="both"/>
      </w:pPr>
    </w:p>
    <w:p w:rsidR="00605E7F" w:rsidRDefault="00605E7F" w:rsidP="00605E7F">
      <w:pPr>
        <w:autoSpaceDE w:val="0"/>
        <w:autoSpaceDN w:val="0"/>
        <w:adjustRightInd w:val="0"/>
      </w:pPr>
      <w:r>
        <w:t>Глава                                                                                                                     А.З.Хафизов</w:t>
      </w:r>
    </w:p>
    <w:p w:rsidR="00605E7F" w:rsidRDefault="00605E7F" w:rsidP="00605E7F">
      <w:pPr>
        <w:autoSpaceDE w:val="0"/>
        <w:autoSpaceDN w:val="0"/>
        <w:adjustRightInd w:val="0"/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605E7F" w:rsidRDefault="00605E7F" w:rsidP="00605E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605E7F" w:rsidRDefault="00605E7F" w:rsidP="00605E7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605E7F" w:rsidRDefault="00605E7F" w:rsidP="00605E7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Муслюмовского сельского поселения Кунашакского</w:t>
      </w:r>
    </w:p>
    <w:p w:rsidR="00605E7F" w:rsidRDefault="00605E7F" w:rsidP="00605E7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Челябинской области</w:t>
      </w:r>
    </w:p>
    <w:p w:rsidR="00605E7F" w:rsidRDefault="00605E7F" w:rsidP="00605E7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от  05.07.2021г.    №  37</w:t>
      </w:r>
    </w:p>
    <w:p w:rsidR="00605E7F" w:rsidRDefault="00605E7F" w:rsidP="00605E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05E7F" w:rsidRDefault="00605E7F" w:rsidP="00605E7F">
      <w:pPr>
        <w:pStyle w:val="consplustitle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АДМИНИСТРАТИВНЫЙ РЕГЛАМЕНТ</w:t>
      </w:r>
    </w:p>
    <w:p w:rsidR="00605E7F" w:rsidRDefault="00605E7F" w:rsidP="00605E7F">
      <w:pPr>
        <w:pStyle w:val="consplustitle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ПРЕДОСТАВЛЕНИЮ МУНИЦИПАЛЬНОЙ УСЛУГИ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ДАЧА  ПИСЬМЕННЫХ  РАЗЪЯСНЕНИЙ  НАЛОГОПЛАТЕЛЬЩИКАМ ПО  ВОПРОСАМ  ПРИМЕНЕНИЯ  НОРМАТИВНЫХ  ПРАВОВЫХ  АКТОВ  ОРГАНОВ МЕСТНОГО САМОУПРАВЛЕНИЯ О  МЕСТНЫХ  НАЛОГАХ  И  СБОРАХ АДМИНИСТРАЦИЕЙ МУСЛЮМОВСКОГО СЕЛЬСКОГО ПОСЕЛЕНИЯ КУНАШАКСКОГО МУНИЦИПАЛЬНОГО РАЙОНА  ЧЕЛЯБИНСКОЙ ОБЛАСТИ.</w:t>
      </w:r>
    </w:p>
    <w:p w:rsidR="00605E7F" w:rsidRDefault="00605E7F" w:rsidP="00605E7F">
      <w:pPr>
        <w:pStyle w:val="a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РАЗДЕЛ  I.</w:t>
      </w:r>
    </w:p>
    <w:p w:rsidR="00605E7F" w:rsidRDefault="00605E7F" w:rsidP="00605E7F">
      <w:pPr>
        <w:pStyle w:val="a4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1.1. «Административный регламент по предоставлению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Муслюмовского сельского поселения»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1.2. Муниципальная услуга предоставляется администрацией  Муслюмовского сельского поселения.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Исполнение муниципальной услуги в администрации  Муслюмовского сельского поселения осуществляют ведущий специалист  и заместитель главы.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1.3. Конечным результатом предоставления услуги является: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1) письменное разъяснение по вопросам применения муниципальных правовых актов о налогах и сборах;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2) письменный отказ в предоставлении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1.4.  Муниципальная услуга реализуется по заявлению физических и юридических лиц (далее — заявитель).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1.5.  Предоставление муниципальной услуги осуществляется на бесплатной основе.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РАЗДЕЛ II.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СТАНДАРТ ПРЕДОСТАВЛЕНИЯ УСЛУГИ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2.1. Порядок информирования о предоставлении муниципальной услуги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муниципальной услуге предоставляется непосредственно в помещении администрации, а также с использованием средств телефонной связи электронного информирования, вычислительной и электронной техники посредством размещения на интернет- ресурсах администрации.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Информацию о процедурах предоставления муниципальной услуги можно получить:</w:t>
      </w:r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Челябинская  область, Кунашакский район, п.Муслюмово жд.ст., ул. Лесная, д.2Д </w:t>
      </w:r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понедельник, вторник, среда,  пятница с 9:00 до 17:00 часов, перерыв с 12.30 до 14:00 часов. </w:t>
      </w:r>
    </w:p>
    <w:p w:rsidR="00605E7F" w:rsidRDefault="00605E7F" w:rsidP="00605E7F">
      <w:pPr>
        <w:rPr>
          <w:color w:val="000000" w:themeColor="text1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Электронный адрес администрации  Муслюмовского сельского поселения: </w:t>
      </w:r>
      <w:r>
        <w:rPr>
          <w:sz w:val="22"/>
          <w:szCs w:val="22"/>
          <w:lang w:val="en-US"/>
        </w:rPr>
        <w:t>muslympos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yandex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 w:rsidRPr="00605E7F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 Официальный сайт</w:t>
      </w:r>
      <w:r>
        <w:rPr>
          <w:color w:val="000000" w:themeColor="text1"/>
          <w:sz w:val="22"/>
          <w:szCs w:val="22"/>
        </w:rPr>
        <w:t xml:space="preserve">:  </w:t>
      </w:r>
      <w:hyperlink r:id="rId4" w:tgtFrame="_blank" w:history="1">
        <w:r>
          <w:rPr>
            <w:rStyle w:val="a3"/>
            <w:color w:val="000000" w:themeColor="text1"/>
            <w:shd w:val="clear" w:color="auto" w:fill="FFFFFF"/>
          </w:rPr>
          <w:t>http://muslumovo-sp.ru</w:t>
        </w:r>
      </w:hyperlink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Телефон для справок: 8(35148)25051, 8(35148)25052</w:t>
      </w:r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 2.2. Заявление с документами принимаются по адресу: </w:t>
      </w:r>
      <w:r>
        <w:rPr>
          <w:color w:val="000000"/>
          <w:sz w:val="22"/>
          <w:szCs w:val="22"/>
        </w:rPr>
        <w:t>Челябинская  область, Кунашакский район, п.Муслюмово жд.ст., ул. Лесная, д.2Д</w:t>
      </w:r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График приема заявления и документов: понедельник, вторник, среда,  пятница с 9:00 до 17:00 часов, перерыв с 12.30 до 14:00 часов. </w:t>
      </w:r>
    </w:p>
    <w:p w:rsidR="00605E7F" w:rsidRDefault="00605E7F" w:rsidP="00605E7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Телефон для справок: </w:t>
      </w:r>
      <w:r>
        <w:rPr>
          <w:color w:val="000000" w:themeColor="text1"/>
          <w:sz w:val="22"/>
          <w:szCs w:val="22"/>
        </w:rPr>
        <w:t>8(35148)25051, 8(35148)25052</w:t>
      </w:r>
    </w:p>
    <w:p w:rsidR="00605E7F" w:rsidRDefault="00605E7F" w:rsidP="00605E7F">
      <w:pPr>
        <w:pStyle w:val="10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2.3. Муниципальную услугу предоставляет ведущий специалист и заместитель главы администрации Муслюмовского сельского поселения.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2.4.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2.5. Перечень документов, необходимых для получения услуги, указан в приложении 2. 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2.6.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2.6.1. Заявление и необходимые документы могут быть представлены в администрацию следующими способами: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 - посредством личного обращения заявителя или его представителем, имеющем документ, подтверждающий полномочия представителя;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- 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 посредством использования информационно-телекоммуникационных сетей общего пользования, в том числе сети «Интернет». Основанием для начала предоставления муниципальной услуги в данном случае является направление обращения.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2.7. В случае если для предоставления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2.7.1. Заявитель вправе представить в администрацию 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  2.8. Исчерпывающий перечень оснований для отказа в предоставлении муниципальной услуги: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1) отсутствие у заявителя права и соответствующих полномочий на получение муниципальной услуги;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законодательству;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4) наличие в представленных  документах  противоречивых  сведений;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5) отсутствие в представленных документах сведений необходимых для оказания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2.9. Размер платы, взимаемой с заявителя при предоставлении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   Муниципальная услуга предоставляется без взимания государственной пошлины или иной платы.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    2.10.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2.11. Срок регистрации запроса заявителя о предоставлении муниципальной услуги.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присвоением регистрационного номера.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2.12.1. Основными требованиями к месту предоставления муниципальной услуги являются: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наличие сектора для информирования заявителей, который должен быть оборудован информационным стендом;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  - места предоставления муниципальной услуги должны отвечать условиям доступности для инвалидов, в том числе: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 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2.13. На информационных стендах размещаются следующие информационные материалы: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текст настоящего регламента;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сведения о перечне оказываемых муниципальных услуг;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адрес электронной почты администрации, официального сайта администрации.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2.14. Показателем доступности и качества муниципальной услуги является возможность: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получать услугу своевременно и в соответствии со стандартом предоставления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получать информацию о результате предоставления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2.14.1. Основные требования к качеству предоставления муниципальной услуги: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своевременность предоставления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достоверность и полнота информирования заявителя о ходе рассмотрения его заявления;   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удобство и доступность получения заявителем информации о порядке предоставления услуги; 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Челябинской области, муниципальными правовыми актами.   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2.14.2. Показателями качества предоставления муниципальной услуги являются: 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      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      Информация о муниципальной услуге размещается в электронной форме  в информационно-телекоммуникационной сети «Интернет».   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РАЗДЕЛ  </w:t>
      </w:r>
      <w:r>
        <w:rPr>
          <w:b/>
          <w:bCs/>
          <w:sz w:val="22"/>
          <w:szCs w:val="22"/>
        </w:rPr>
        <w:t>III.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АДМИНИСТРАТИВНЫЕ ПРОЦЕДУРЫ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3.1. При исполнении муниципальной услуги выполняются следующие административные процедуры: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1) прием и регистрация заявления и прилагаемых к нему документов;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проверка представленных документов;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3) подготовка, утверждение и предоставление постановления о присвоении, изменении и аннулировании адреса, либо мотивированного отказа в предоставлении постановления о присвоении.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3.2. Прием заявления и прилагаемых к нему документов.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3.2.1.  Основанием для начала предоставления муниципальной услуги является факт подачи заявителем заявления на присвоение адреса с приложением документов.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3.2.2.  Заявление может быть подано в администрацию.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Срок ожидания в очереди при подаче заявления и документов не должен превышать 15 минут.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3.2.3 Требования к организации и ведению приема получателей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заявлений в администрации ведется без предварительной записи в порядке живой очереди.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3.2.4. Заявление с прилагаемыми документами в администрации принимаются   специалистом, являющимся ответственным за подготовку Постановления о присвоении адреса.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 Проверка представленных документов и подготовка проекта.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3.3.1. Проверку представленных документов осуществляет  специалист.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3.3.2. В случае установления комплектности представленных документов уполномоченное лицо администрации сельского поселения в течение 20 календарных дней со дня подачи заявителем заявления  обеспечивает подготовку  письменного разъяснения по вопросам применения муниципальных правовых актов о налогах и сборах   и подписывает его у главы  администрации Муслюмовского сельского поселения 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3.4. Предоставление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Основаниями для отказа   являются: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случаи отсутствия документов, установленных настоящим Регламентом;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нарушение оформления представляемых документов;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Представленные документы по форме и содержанию должны соответствовать действующему законодательству РФ, нормативным актам Челябинской области, актам органов местного самоуправления. В противном случае в присвоении и регистрации адреса заявителю отказывается.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В течение 20 календарных дней со дня получения заявления подготавливается уполномоченным лицом администрации Муслюмовского сельского поселения  и направляется заявителю мотивированный отказ за подписью главы  администрации Муслюмовского сельского поселения.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3.5.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 Регламента, хранится в архиве  Кунашакского муниципального района Челябинской  области.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3.6. Выдача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заявителю осуществляется в рабочее время администрации.</w:t>
      </w:r>
      <w:r>
        <w:rPr>
          <w:b/>
          <w:bCs/>
          <w:sz w:val="22"/>
          <w:szCs w:val="22"/>
        </w:rPr>
        <w:t> 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IV.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Формы контроля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исполнением административного регламента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     4.1. За невыполнение или ненадлежащее выполнение законодательства Российской Федерации, Челябинской 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муниципальной услуги   несут ответственность в соответствии с действующим законодательством.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     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        Ответственность должностных лиц закрепляется их должностными инструкциями.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     4.3. Контроль за полнотой и качеством предоставления муниципальной услуги осуществляется главой администрации Муслюмовского сельского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      По результатам проведенных проверок 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V.</w:t>
      </w:r>
    </w:p>
    <w:p w:rsidR="00605E7F" w:rsidRDefault="00605E7F" w:rsidP="00605E7F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  5.1.  Заявитель вправе подать жалобу на решение и (или) действие (бездействие) администрации,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Челябинской области и муниципальными правовыми актами.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5.2. Заявитель может обратиться с жалобой, в том числе в следующих случаях: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1) нарушение срока регистрации запроса заявителя о предоставлении муниципальной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нарушение срока предоставления муниципальной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5.3. Жалоба на нарушение порядка предоставления муниципальной  услуги, выразившееся в неправомерных решениях и действиях (бездействии) сотрудников администрации, рассматривается администрацией.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5.3. В жалобе заявителем в обязательном порядке указывается: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  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5.6. Не позднее дня, следующего за днем принятия решения, указанного в </w:t>
      </w:r>
      <w:hyperlink r:id="rId5" w:history="1">
        <w:r>
          <w:rPr>
            <w:rStyle w:val="a3"/>
            <w:sz w:val="22"/>
            <w:szCs w:val="22"/>
          </w:rPr>
          <w:t>пункте</w:t>
        </w:r>
      </w:hyperlink>
      <w:r>
        <w:rPr>
          <w:sz w:val="22"/>
          <w:szCs w:val="22"/>
        </w:rP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5E7F" w:rsidRDefault="00605E7F" w:rsidP="00605E7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 связанных с оказанием муниципальных услуг, незамедлительно направляет имеющиеся материалы в органы прокуратуры. </w:t>
      </w: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       </w:t>
      </w: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color w:val="00000A"/>
          <w:sz w:val="22"/>
          <w:szCs w:val="22"/>
        </w:rPr>
      </w:pPr>
      <w:r>
        <w:rPr>
          <w:sz w:val="22"/>
          <w:szCs w:val="22"/>
        </w:rPr>
        <w:t>   </w:t>
      </w:r>
      <w:r>
        <w:rPr>
          <w:color w:val="000000"/>
          <w:sz w:val="22"/>
          <w:szCs w:val="22"/>
        </w:rPr>
        <w:t>Приложение 1</w:t>
      </w:r>
    </w:p>
    <w:p w:rsidR="00605E7F" w:rsidRDefault="00605E7F" w:rsidP="00605E7F">
      <w:pPr>
        <w:ind w:firstLine="709"/>
        <w:jc w:val="right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к Административному регламенту</w:t>
      </w:r>
    </w:p>
    <w:p w:rsidR="00605E7F" w:rsidRDefault="00605E7F" w:rsidP="00605E7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righ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форма заявления</w:t>
      </w:r>
    </w:p>
    <w:p w:rsidR="00605E7F" w:rsidRDefault="00605E7F" w:rsidP="00605E7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администрацию Муслюмовского сельского поселения</w:t>
      </w:r>
    </w:p>
    <w:p w:rsidR="00605E7F" w:rsidRDefault="00605E7F" w:rsidP="00605E7F">
      <w:pPr>
        <w:ind w:firstLine="709"/>
        <w:jc w:val="right"/>
        <w:rPr>
          <w:color w:val="000000"/>
          <w:sz w:val="22"/>
          <w:szCs w:val="22"/>
        </w:rPr>
      </w:pPr>
    </w:p>
    <w:p w:rsidR="00605E7F" w:rsidRDefault="00605E7F" w:rsidP="00605E7F">
      <w:pPr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 __________________________________________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(ФИО физического лица)</w:t>
      </w:r>
    </w:p>
    <w:p w:rsidR="00605E7F" w:rsidRDefault="00605E7F" w:rsidP="00605E7F">
      <w:pPr>
        <w:ind w:firstLine="709"/>
        <w:jc w:val="right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(ФИО руководителя организации)</w:t>
      </w:r>
    </w:p>
    <w:p w:rsidR="00605E7F" w:rsidRDefault="00605E7F" w:rsidP="00605E7F">
      <w:pPr>
        <w:ind w:firstLine="709"/>
        <w:jc w:val="right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(адрес)</w:t>
      </w:r>
    </w:p>
    <w:p w:rsidR="00605E7F" w:rsidRDefault="00605E7F" w:rsidP="00605E7F">
      <w:pPr>
        <w:ind w:firstLine="709"/>
        <w:jc w:val="right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(контактный телефон)</w:t>
      </w:r>
    </w:p>
    <w:p w:rsidR="00605E7F" w:rsidRDefault="00605E7F" w:rsidP="00605E7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ЗАЯВЛЕНИЕ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 даче письменных разъяснений по вопросам применения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муниципальных правовых актов о налогах и сборах</w:t>
      </w:r>
    </w:p>
    <w:p w:rsidR="00605E7F" w:rsidRDefault="00605E7F" w:rsidP="00605E7F">
      <w:pPr>
        <w:ind w:firstLine="709"/>
        <w:jc w:val="center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Прошу дать разъяснение повопросу___________________________________________________________________________________________________________________________________</w:t>
      </w:r>
    </w:p>
    <w:p w:rsidR="00605E7F" w:rsidRDefault="00605E7F" w:rsidP="00605E7F">
      <w:pPr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605E7F" w:rsidRDefault="00605E7F" w:rsidP="00605E7F">
      <w:pPr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E7F" w:rsidRDefault="00605E7F" w:rsidP="00605E7F">
      <w:pPr>
        <w:ind w:firstLine="567"/>
        <w:jc w:val="both"/>
        <w:rPr>
          <w:color w:val="00000A"/>
          <w:sz w:val="22"/>
          <w:szCs w:val="22"/>
        </w:rPr>
      </w:pP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Заявитель: _______________________________________________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(Ф.И.О., должность представителя (подпись)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юридического лица; Ф.И.О. гражданина)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05E7F" w:rsidRDefault="00605E7F" w:rsidP="00605E7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«__»__________ 20____ г.</w:t>
      </w:r>
    </w:p>
    <w:p w:rsidR="00605E7F" w:rsidRDefault="00605E7F" w:rsidP="00605E7F">
      <w:pPr>
        <w:ind w:firstLine="709"/>
        <w:jc w:val="both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 м.п.</w:t>
      </w: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605E7F" w:rsidRDefault="00605E7F" w:rsidP="00605E7F">
      <w:pPr>
        <w:ind w:firstLine="709"/>
        <w:jc w:val="right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>к Административному регламенту</w:t>
      </w:r>
    </w:p>
    <w:p w:rsidR="00605E7F" w:rsidRDefault="00605E7F" w:rsidP="00605E7F">
      <w:pPr>
        <w:pStyle w:val="a4"/>
        <w:spacing w:after="0" w:afterAutospacing="0"/>
        <w:jc w:val="right"/>
        <w:rPr>
          <w:sz w:val="22"/>
          <w:szCs w:val="22"/>
        </w:rPr>
      </w:pPr>
    </w:p>
    <w:p w:rsidR="00605E7F" w:rsidRDefault="00605E7F" w:rsidP="00605E7F">
      <w:pPr>
        <w:pStyle w:val="a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ПЕРЕЧЕНЬ </w:t>
      </w:r>
    </w:p>
    <w:p w:rsidR="00605E7F" w:rsidRDefault="00605E7F" w:rsidP="00605E7F">
      <w:pPr>
        <w:pStyle w:val="a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документов, необходимых для предоставления муниципальной услуги</w:t>
      </w:r>
    </w:p>
    <w:p w:rsidR="00605E7F" w:rsidRDefault="00605E7F" w:rsidP="00605E7F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05E7F" w:rsidRDefault="00605E7F" w:rsidP="00605E7F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 - предъявляется документ, удостоверяющий личность физического лица (его представителя), </w:t>
      </w:r>
    </w:p>
    <w:p w:rsidR="00605E7F" w:rsidRDefault="00605E7F" w:rsidP="00605E7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- представителем физического или юридического лица, предъявляется документ, подтверждающий полномочия представителя физического или юридического лица (при подаче заявления представителем). </w:t>
      </w:r>
    </w:p>
    <w:p w:rsidR="00605E7F" w:rsidRDefault="00605E7F" w:rsidP="00605E7F">
      <w:pPr>
        <w:pStyle w:val="a4"/>
        <w:rPr>
          <w:sz w:val="22"/>
          <w:szCs w:val="22"/>
        </w:rPr>
      </w:pPr>
    </w:p>
    <w:p w:rsidR="00605E7F" w:rsidRDefault="00605E7F" w:rsidP="00605E7F">
      <w:pPr>
        <w:pStyle w:val="a4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67"/>
    <w:rsid w:val="0027323E"/>
    <w:rsid w:val="002771CE"/>
    <w:rsid w:val="00605E7F"/>
    <w:rsid w:val="006F4D0E"/>
    <w:rsid w:val="00D9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21EA8-1C74-43EA-890A-473853CA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E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5E7F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uiPriority w:val="99"/>
    <w:rsid w:val="00605E7F"/>
    <w:pPr>
      <w:spacing w:before="100" w:beforeAutospacing="1" w:after="100" w:afterAutospacing="1"/>
    </w:pPr>
  </w:style>
  <w:style w:type="paragraph" w:customStyle="1" w:styleId="10">
    <w:name w:val="10"/>
    <w:basedOn w:val="a"/>
    <w:uiPriority w:val="99"/>
    <w:rsid w:val="00605E7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05E7F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570D215148470487A75D615B977F0A7BD18509D434B53D9262ADF86838AEB1BEDD49BD45WC71I" TargetMode="External"/><Relationship Id="rId4" Type="http://schemas.openxmlformats.org/officeDocument/2006/relationships/hyperlink" Target="http://muslumovo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4071</Words>
  <Characters>23205</Characters>
  <Application>Microsoft Office Word</Application>
  <DocSecurity>0</DocSecurity>
  <Lines>193</Lines>
  <Paragraphs>54</Paragraphs>
  <ScaleCrop>false</ScaleCrop>
  <Company/>
  <LinksUpToDate>false</LinksUpToDate>
  <CharactersWithSpaces>27222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2021-07-05T09:29:00Z</dcterms:created>
  <dcterms:modified xsi:type="dcterms:W3CDTF">2021-07-05T09:29:00Z</dcterms:modified>
</cp:coreProperties>
</file>