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73" w:rsidRPr="006A0592" w:rsidRDefault="00EE4D81" w:rsidP="006A05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D81">
        <w:rPr>
          <w:rFonts w:ascii="Times New Roman" w:hAnsi="Times New Roman" w:cs="Times New Roman"/>
          <w:b/>
          <w:sz w:val="28"/>
          <w:szCs w:val="28"/>
        </w:rPr>
        <w:t>Предоставление дополнительных трудовых гарантий для отдельных категорий работников</w:t>
      </w:r>
      <w:r w:rsidR="003126B5" w:rsidRPr="003126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D81" w:rsidRPr="00EE4D81" w:rsidRDefault="00EE4D81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81">
        <w:rPr>
          <w:rFonts w:ascii="Times New Roman" w:hAnsi="Times New Roman" w:cs="Times New Roman"/>
          <w:sz w:val="28"/>
          <w:szCs w:val="28"/>
        </w:rPr>
        <w:t>Федеральными законами от 19.11.2021 № 372-ФЗ, № 373-ФЗ в Трудовой кодекс РФ внесены изменения. Поправки касаются дополнительных трудовых гарантий, указанные нововведения действуют с 30 ноября 2021 года.</w:t>
      </w:r>
    </w:p>
    <w:p w:rsidR="00EE4D81" w:rsidRPr="00EE4D81" w:rsidRDefault="00EE4D81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81">
        <w:rPr>
          <w:rFonts w:ascii="Times New Roman" w:hAnsi="Times New Roman" w:cs="Times New Roman"/>
          <w:sz w:val="28"/>
          <w:szCs w:val="28"/>
        </w:rPr>
        <w:t xml:space="preserve">Так, расширен перечень работников, которых нельзя без их согласия направлять в командировки, привлекать к ночной и сверхурочной работе, работе в выходные и праздники. </w:t>
      </w:r>
      <w:proofErr w:type="gramStart"/>
      <w:r w:rsidRPr="00EE4D81">
        <w:rPr>
          <w:rFonts w:ascii="Times New Roman" w:hAnsi="Times New Roman" w:cs="Times New Roman"/>
          <w:sz w:val="28"/>
          <w:szCs w:val="28"/>
        </w:rPr>
        <w:t>В перечень включили: работников, имеющих детей-инвалидов, работников, осуществляющих уход за больными членами их семей в соответствии с медицинским заключением, выданным в установленном законом порядке, матерям и отцам, воспитывающим без супруга (супруги) детей в возрасте до 14 лет, опекунам детей указанного возраста; родителю, имеющему ребенка в возрасте до 14 лет, в случае, если другой родитель работает вахтовым методом;</w:t>
      </w:r>
      <w:proofErr w:type="gramEnd"/>
      <w:r w:rsidRPr="00EE4D81">
        <w:rPr>
          <w:rFonts w:ascii="Times New Roman" w:hAnsi="Times New Roman" w:cs="Times New Roman"/>
          <w:sz w:val="28"/>
          <w:szCs w:val="28"/>
        </w:rPr>
        <w:t xml:space="preserve"> а также работникам, имеющим трех и более детей в возрасте до 18 лет, в период до достижения младшим из детей возраста 14 лет.</w:t>
      </w:r>
    </w:p>
    <w:p w:rsidR="00EE4D81" w:rsidRPr="00EE4D81" w:rsidRDefault="00EE4D81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81">
        <w:rPr>
          <w:rFonts w:ascii="Times New Roman" w:hAnsi="Times New Roman" w:cs="Times New Roman"/>
          <w:sz w:val="28"/>
          <w:szCs w:val="28"/>
        </w:rPr>
        <w:t>Ранее, согласно ст. 259 ТК РФ, в перечень входили только женщины, имеющие детей в возрасте до трех лет.</w:t>
      </w:r>
    </w:p>
    <w:p w:rsidR="00F32F2A" w:rsidRDefault="00EE4D81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D81">
        <w:rPr>
          <w:rFonts w:ascii="Times New Roman" w:hAnsi="Times New Roman" w:cs="Times New Roman"/>
          <w:sz w:val="28"/>
          <w:szCs w:val="28"/>
        </w:rPr>
        <w:t>Кроме того, теперь 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 (</w:t>
      </w:r>
      <w:proofErr w:type="gramStart"/>
      <w:r w:rsidRPr="00EE4D8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E4D81">
        <w:rPr>
          <w:rFonts w:ascii="Times New Roman" w:hAnsi="Times New Roman" w:cs="Times New Roman"/>
          <w:sz w:val="28"/>
          <w:szCs w:val="28"/>
        </w:rPr>
        <w:t>.2 ст.167 ТК РФ).</w:t>
      </w:r>
    </w:p>
    <w:p w:rsidR="006A0592" w:rsidRDefault="006A0592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F627C"/>
    <w:rsid w:val="00304C25"/>
    <w:rsid w:val="003126B5"/>
    <w:rsid w:val="003D7E86"/>
    <w:rsid w:val="00406D2C"/>
    <w:rsid w:val="00432678"/>
    <w:rsid w:val="004E3DCF"/>
    <w:rsid w:val="00534D92"/>
    <w:rsid w:val="005850AA"/>
    <w:rsid w:val="0060202C"/>
    <w:rsid w:val="006A0592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F5C33"/>
    <w:rsid w:val="00D4033F"/>
    <w:rsid w:val="00D51318"/>
    <w:rsid w:val="00DA4640"/>
    <w:rsid w:val="00DC7D50"/>
    <w:rsid w:val="00DF300A"/>
    <w:rsid w:val="00EE4D81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2020-10-23T04:23:00Z</dcterms:created>
  <dcterms:modified xsi:type="dcterms:W3CDTF">2021-12-28T07:02:00Z</dcterms:modified>
</cp:coreProperties>
</file>