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F85587" w:rsidRDefault="004F75FF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5FF">
        <w:rPr>
          <w:rFonts w:ascii="Times New Roman" w:hAnsi="Times New Roman" w:cs="Times New Roman"/>
          <w:b/>
          <w:sz w:val="28"/>
          <w:szCs w:val="28"/>
        </w:rPr>
        <w:t>О выплате денежных средств семьям с детьми до 8 лет</w:t>
      </w:r>
    </w:p>
    <w:p w:rsidR="004F75FF" w:rsidRDefault="004F75FF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F75FF" w:rsidRPr="004F75FF" w:rsidRDefault="004F75FF" w:rsidP="004F7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5FF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17.12.2020 № 797 «О единовременной выплате семьям, имеющим детей» установлена единовременная выплата гражданам Российской Федерации, проживающим на территории Российской Федерации и являющимся родителями, усыновителями, опекунами, попечителями детей в возрасте до 8 лет, имеющих гражданство Российской Федерации, в размере 5000 ру</w:t>
      </w:r>
      <w:r>
        <w:rPr>
          <w:rFonts w:ascii="Times New Roman" w:hAnsi="Times New Roman" w:cs="Times New Roman"/>
          <w:sz w:val="28"/>
          <w:szCs w:val="28"/>
        </w:rPr>
        <w:t>блей на каждого такого ребенка.</w:t>
      </w:r>
    </w:p>
    <w:p w:rsidR="004F75FF" w:rsidRPr="004F75FF" w:rsidRDefault="004F75FF" w:rsidP="004F7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5FF">
        <w:rPr>
          <w:rFonts w:ascii="Times New Roman" w:hAnsi="Times New Roman" w:cs="Times New Roman"/>
          <w:sz w:val="28"/>
          <w:szCs w:val="28"/>
        </w:rPr>
        <w:t>Право на выплату предоставлено семьям с д</w:t>
      </w:r>
      <w:r>
        <w:rPr>
          <w:rFonts w:ascii="Times New Roman" w:hAnsi="Times New Roman" w:cs="Times New Roman"/>
          <w:sz w:val="28"/>
          <w:szCs w:val="28"/>
        </w:rPr>
        <w:t>етьми, рожденными с 18.12.2012.</w:t>
      </w:r>
    </w:p>
    <w:p w:rsidR="004F75FF" w:rsidRPr="004F75FF" w:rsidRDefault="004F75FF" w:rsidP="004F7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5FF">
        <w:rPr>
          <w:rFonts w:ascii="Times New Roman" w:hAnsi="Times New Roman" w:cs="Times New Roman"/>
          <w:sz w:val="28"/>
          <w:szCs w:val="28"/>
        </w:rPr>
        <w:t>Гражданам, ранее получившим социальные выплаты по Указам Президента Российской Федерации от 07.04.2020 № 249 и от 23.06.2020 № 412, единовременная выплата осуществляется без подачи заявления и документов путем безналичного перечисления на счет заявителя, открытый им в кредитной организации, в соответствии с реквизитами, имеющимися в распоряжении территориального органа Пенсионн</w:t>
      </w:r>
      <w:r>
        <w:rPr>
          <w:rFonts w:ascii="Times New Roman" w:hAnsi="Times New Roman" w:cs="Times New Roman"/>
          <w:sz w:val="28"/>
          <w:szCs w:val="28"/>
        </w:rPr>
        <w:t>ого фонда Российской Федерации.</w:t>
      </w:r>
    </w:p>
    <w:p w:rsidR="004F75FF" w:rsidRPr="004F75FF" w:rsidRDefault="004F75FF" w:rsidP="004F7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5FF">
        <w:rPr>
          <w:rFonts w:ascii="Times New Roman" w:hAnsi="Times New Roman" w:cs="Times New Roman"/>
          <w:sz w:val="28"/>
          <w:szCs w:val="28"/>
        </w:rPr>
        <w:t>Если указанный ранее счет был изменен или закрыт, нужно подать заявление на изменение реквизитов счета на Едином портале государственных услуг или актуализировать его в Пенсионном фонде. Единовременная выплата на детей до 8 лет может быть перечислена на банковский счет, привязанный к карте любой платежной системы. Выплата не может осуществляться н</w:t>
      </w:r>
      <w:r>
        <w:rPr>
          <w:rFonts w:ascii="Times New Roman" w:hAnsi="Times New Roman" w:cs="Times New Roman"/>
          <w:sz w:val="28"/>
          <w:szCs w:val="28"/>
        </w:rPr>
        <w:t>а счет другого лица и по почте.</w:t>
      </w:r>
    </w:p>
    <w:p w:rsidR="004F75FF" w:rsidRPr="004F75FF" w:rsidRDefault="004F75FF" w:rsidP="004F7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5FF">
        <w:rPr>
          <w:rFonts w:ascii="Times New Roman" w:hAnsi="Times New Roman" w:cs="Times New Roman"/>
          <w:sz w:val="28"/>
          <w:szCs w:val="28"/>
        </w:rPr>
        <w:t>Если ребенок родился после 01.07.2020 и позже, или родители не получали ранее социальные выплаты, то до 01.04.2021 необходимо подать заявление на Едином портале государственных услуг. Посещение МФЦ или территориального отделения Пенсионного фонда, предоставления допол</w:t>
      </w:r>
      <w:r>
        <w:rPr>
          <w:rFonts w:ascii="Times New Roman" w:hAnsi="Times New Roman" w:cs="Times New Roman"/>
          <w:sz w:val="28"/>
          <w:szCs w:val="28"/>
        </w:rPr>
        <w:t>нительных справок не требуется.</w:t>
      </w:r>
    </w:p>
    <w:p w:rsidR="004F75FF" w:rsidRPr="004F75FF" w:rsidRDefault="004F75FF" w:rsidP="004F7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5FF">
        <w:rPr>
          <w:rFonts w:ascii="Times New Roman" w:hAnsi="Times New Roman" w:cs="Times New Roman"/>
          <w:sz w:val="28"/>
          <w:szCs w:val="28"/>
        </w:rPr>
        <w:t>Заявление вправе подать один из родителей (усыновителей, опекунов, попечителей) из числа граждан Российской Федерации, проживающих на территории Росс</w:t>
      </w:r>
      <w:r>
        <w:rPr>
          <w:rFonts w:ascii="Times New Roman" w:hAnsi="Times New Roman" w:cs="Times New Roman"/>
          <w:sz w:val="28"/>
          <w:szCs w:val="28"/>
        </w:rPr>
        <w:t>ии, одновременно на всех детей.</w:t>
      </w:r>
    </w:p>
    <w:p w:rsidR="004F75FF" w:rsidRPr="004F75FF" w:rsidRDefault="004F75FF" w:rsidP="004F7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5FF">
        <w:rPr>
          <w:rFonts w:ascii="Times New Roman" w:hAnsi="Times New Roman" w:cs="Times New Roman"/>
          <w:sz w:val="28"/>
          <w:szCs w:val="28"/>
        </w:rPr>
        <w:t>Опекуны и попечители подают заявление непосредственно</w:t>
      </w:r>
      <w:r>
        <w:rPr>
          <w:rFonts w:ascii="Times New Roman" w:hAnsi="Times New Roman" w:cs="Times New Roman"/>
          <w:sz w:val="28"/>
          <w:szCs w:val="28"/>
        </w:rPr>
        <w:t xml:space="preserve"> в отделении Пенсионного фонда.</w:t>
      </w:r>
    </w:p>
    <w:p w:rsidR="004F75FF" w:rsidRPr="004F75FF" w:rsidRDefault="004F75FF" w:rsidP="004F7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5FF">
        <w:rPr>
          <w:rFonts w:ascii="Times New Roman" w:hAnsi="Times New Roman" w:cs="Times New Roman"/>
          <w:sz w:val="28"/>
          <w:szCs w:val="28"/>
        </w:rPr>
        <w:t xml:space="preserve">Единовременная выплата не </w:t>
      </w:r>
      <w:proofErr w:type="gramStart"/>
      <w:r w:rsidRPr="004F75FF">
        <w:rPr>
          <w:rFonts w:ascii="Times New Roman" w:hAnsi="Times New Roman" w:cs="Times New Roman"/>
          <w:sz w:val="28"/>
          <w:szCs w:val="28"/>
        </w:rPr>
        <w:t>облагается налогом и не</w:t>
      </w:r>
      <w:proofErr w:type="gramEnd"/>
      <w:r w:rsidRPr="004F75FF">
        <w:rPr>
          <w:rFonts w:ascii="Times New Roman" w:hAnsi="Times New Roman" w:cs="Times New Roman"/>
          <w:sz w:val="28"/>
          <w:szCs w:val="28"/>
        </w:rPr>
        <w:t xml:space="preserve"> будет влиять на назначение других мер социальной поддержки.</w:t>
      </w:r>
    </w:p>
    <w:p w:rsidR="003D7E86" w:rsidRDefault="004F75FF" w:rsidP="004F7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5FF">
        <w:rPr>
          <w:rFonts w:ascii="Times New Roman" w:hAnsi="Times New Roman" w:cs="Times New Roman"/>
          <w:sz w:val="28"/>
          <w:szCs w:val="28"/>
        </w:rPr>
        <w:t>Указ вступил в силу 17.12.2020.</w:t>
      </w:r>
    </w:p>
    <w:p w:rsidR="00F85587" w:rsidRDefault="00F85587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5FF" w:rsidRDefault="004F75FF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A45A3B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4E3DCF">
        <w:rPr>
          <w:rFonts w:ascii="Times New Roman" w:hAnsi="Times New Roman" w:cs="Times New Roman"/>
          <w:sz w:val="28"/>
          <w:szCs w:val="28"/>
        </w:rPr>
        <w:t>рокурор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советник юстиции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5A3B">
        <w:rPr>
          <w:rFonts w:ascii="Times New Roman" w:hAnsi="Times New Roman" w:cs="Times New Roman"/>
          <w:sz w:val="28"/>
          <w:szCs w:val="28"/>
        </w:rPr>
        <w:t xml:space="preserve">                            С.В. Овчинников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0256AC"/>
    <w:rsid w:val="001520E6"/>
    <w:rsid w:val="001F627C"/>
    <w:rsid w:val="00304C25"/>
    <w:rsid w:val="003126B5"/>
    <w:rsid w:val="003D7E86"/>
    <w:rsid w:val="00406D2C"/>
    <w:rsid w:val="00432678"/>
    <w:rsid w:val="004E3DCF"/>
    <w:rsid w:val="004F75FF"/>
    <w:rsid w:val="0060202C"/>
    <w:rsid w:val="00723786"/>
    <w:rsid w:val="00760210"/>
    <w:rsid w:val="00812575"/>
    <w:rsid w:val="009063CB"/>
    <w:rsid w:val="0094780A"/>
    <w:rsid w:val="009B4949"/>
    <w:rsid w:val="00A27568"/>
    <w:rsid w:val="00A45A3B"/>
    <w:rsid w:val="00A877E5"/>
    <w:rsid w:val="00B1525D"/>
    <w:rsid w:val="00BB6C75"/>
    <w:rsid w:val="00BF5C33"/>
    <w:rsid w:val="00D51318"/>
    <w:rsid w:val="00F85587"/>
    <w:rsid w:val="00FF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2020-10-23T04:23:00Z</dcterms:created>
  <dcterms:modified xsi:type="dcterms:W3CDTF">2020-12-28T10:45:00Z</dcterms:modified>
</cp:coreProperties>
</file>