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85587" w:rsidRDefault="00D6627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79">
        <w:rPr>
          <w:rFonts w:ascii="Times New Roman" w:hAnsi="Times New Roman" w:cs="Times New Roman"/>
          <w:b/>
          <w:sz w:val="28"/>
          <w:szCs w:val="28"/>
        </w:rPr>
        <w:t>Как проводится досмотр транспортных средств</w:t>
      </w:r>
    </w:p>
    <w:p w:rsidR="00D66279" w:rsidRDefault="00D6627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6279" w:rsidRPr="00D66279" w:rsidRDefault="00D66279" w:rsidP="00D6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279">
        <w:rPr>
          <w:rFonts w:ascii="Times New Roman" w:hAnsi="Times New Roman" w:cs="Times New Roman"/>
          <w:sz w:val="28"/>
          <w:szCs w:val="28"/>
        </w:rPr>
        <w:t xml:space="preserve">В соответствии со статьей 27.9 Кодекса об административных правонарушениях Российской Федерации (далее – </w:t>
      </w:r>
      <w:proofErr w:type="spellStart"/>
      <w:r w:rsidRPr="00D6627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66279">
        <w:rPr>
          <w:rFonts w:ascii="Times New Roman" w:hAnsi="Times New Roman" w:cs="Times New Roman"/>
          <w:sz w:val="28"/>
          <w:szCs w:val="28"/>
        </w:rPr>
        <w:t xml:space="preserve"> РФ) досмотр транспортного средства любого вида, то есть его обследование, проводимое без нарушения конструктивной целостности, осуществляется в целях обнаружения орудий совершения либо предметов ад</w:t>
      </w:r>
      <w:r>
        <w:rPr>
          <w:rFonts w:ascii="Times New Roman" w:hAnsi="Times New Roman" w:cs="Times New Roman"/>
          <w:sz w:val="28"/>
          <w:szCs w:val="28"/>
        </w:rPr>
        <w:t>министративного правонарушения.</w:t>
      </w:r>
    </w:p>
    <w:p w:rsidR="00D66279" w:rsidRPr="00D66279" w:rsidRDefault="00D66279" w:rsidP="00D6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279">
        <w:rPr>
          <w:rFonts w:ascii="Times New Roman" w:hAnsi="Times New Roman" w:cs="Times New Roman"/>
          <w:sz w:val="28"/>
          <w:szCs w:val="28"/>
        </w:rPr>
        <w:t>Основанием для досмотра т</w:t>
      </w:r>
      <w:r>
        <w:rPr>
          <w:rFonts w:ascii="Times New Roman" w:hAnsi="Times New Roman" w:cs="Times New Roman"/>
          <w:sz w:val="28"/>
          <w:szCs w:val="28"/>
        </w:rPr>
        <w:t>ранспортного средства являются:</w:t>
      </w:r>
    </w:p>
    <w:p w:rsidR="00D66279" w:rsidRPr="00D66279" w:rsidRDefault="00D66279" w:rsidP="00D6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279">
        <w:rPr>
          <w:rFonts w:ascii="Times New Roman" w:hAnsi="Times New Roman" w:cs="Times New Roman"/>
          <w:sz w:val="28"/>
          <w:szCs w:val="28"/>
        </w:rPr>
        <w:t xml:space="preserve">проверка данных о наличии орудий совершения либо предметов административного правонарушения в транспортном </w:t>
      </w:r>
      <w:proofErr w:type="spellStart"/>
      <w:r w:rsidRPr="00D66279">
        <w:rPr>
          <w:rFonts w:ascii="Times New Roman" w:hAnsi="Times New Roman" w:cs="Times New Roman"/>
          <w:sz w:val="28"/>
          <w:szCs w:val="28"/>
        </w:rPr>
        <w:t>средстве;проверка</w:t>
      </w:r>
      <w:proofErr w:type="spellEnd"/>
      <w:r w:rsidRPr="00D66279">
        <w:rPr>
          <w:rFonts w:ascii="Times New Roman" w:hAnsi="Times New Roman" w:cs="Times New Roman"/>
          <w:sz w:val="28"/>
          <w:szCs w:val="28"/>
        </w:rPr>
        <w:t xml:space="preserve"> данных о наличии в транспортном средстве оружия, боеприпасов, патронов к оружию, взрывчатых веществ, взрывных устройств, наркотических средств, психотропных веществ или их </w:t>
      </w:r>
      <w:proofErr w:type="spellStart"/>
      <w:r w:rsidRPr="00D66279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D66279">
        <w:rPr>
          <w:rFonts w:ascii="Times New Roman" w:hAnsi="Times New Roman" w:cs="Times New Roman"/>
          <w:sz w:val="28"/>
          <w:szCs w:val="28"/>
        </w:rPr>
        <w:t xml:space="preserve"> либо ядовитых или радиоактивных </w:t>
      </w:r>
      <w:proofErr w:type="spellStart"/>
      <w:r w:rsidRPr="00D66279">
        <w:rPr>
          <w:rFonts w:ascii="Times New Roman" w:hAnsi="Times New Roman" w:cs="Times New Roman"/>
          <w:sz w:val="28"/>
          <w:szCs w:val="28"/>
        </w:rPr>
        <w:t>веществ;задержание</w:t>
      </w:r>
      <w:proofErr w:type="spellEnd"/>
      <w:r w:rsidRPr="00D66279">
        <w:rPr>
          <w:rFonts w:ascii="Times New Roman" w:hAnsi="Times New Roman" w:cs="Times New Roman"/>
          <w:sz w:val="28"/>
          <w:szCs w:val="28"/>
        </w:rPr>
        <w:t xml:space="preserve"> лица, передвигающегося на транспортном </w:t>
      </w:r>
      <w:proofErr w:type="spellStart"/>
      <w:r w:rsidRPr="00D66279">
        <w:rPr>
          <w:rFonts w:ascii="Times New Roman" w:hAnsi="Times New Roman" w:cs="Times New Roman"/>
          <w:sz w:val="28"/>
          <w:szCs w:val="28"/>
        </w:rPr>
        <w:t>средстве</w:t>
      </w:r>
      <w:proofErr w:type="gramStart"/>
      <w:r w:rsidRPr="00D6627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66279">
        <w:rPr>
          <w:rFonts w:ascii="Times New Roman" w:hAnsi="Times New Roman" w:cs="Times New Roman"/>
          <w:sz w:val="28"/>
          <w:szCs w:val="28"/>
        </w:rPr>
        <w:t>ледует</w:t>
      </w:r>
      <w:proofErr w:type="spellEnd"/>
      <w:r w:rsidRPr="00D66279">
        <w:rPr>
          <w:rFonts w:ascii="Times New Roman" w:hAnsi="Times New Roman" w:cs="Times New Roman"/>
          <w:sz w:val="28"/>
          <w:szCs w:val="28"/>
        </w:rPr>
        <w:t xml:space="preserve"> знать разницу между осмотром и досмотром, поскольку основания для их проведения сущест</w:t>
      </w:r>
      <w:r>
        <w:rPr>
          <w:rFonts w:ascii="Times New Roman" w:hAnsi="Times New Roman" w:cs="Times New Roman"/>
          <w:sz w:val="28"/>
          <w:szCs w:val="28"/>
        </w:rPr>
        <w:t>венно отличаются друг от друга.</w:t>
      </w:r>
    </w:p>
    <w:p w:rsidR="00D66279" w:rsidRPr="00D66279" w:rsidRDefault="00D66279" w:rsidP="00D6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279">
        <w:rPr>
          <w:rFonts w:ascii="Times New Roman" w:hAnsi="Times New Roman" w:cs="Times New Roman"/>
          <w:sz w:val="28"/>
          <w:szCs w:val="28"/>
        </w:rPr>
        <w:t>При проведении осмотра фактически происходит визуальный обзор транспортного средства (в основном для сверки маркировочных обозначений) и груза с согласия водителя, досмотр же предполагает проверку содержимого автомобиля. Кроме того, досмотр транспортного средства, в отличие от осмотра, является мерой обеспечения производства по делу об административном правонарушении, чем и обусловлены более вески</w:t>
      </w:r>
      <w:r>
        <w:rPr>
          <w:rFonts w:ascii="Times New Roman" w:hAnsi="Times New Roman" w:cs="Times New Roman"/>
          <w:sz w:val="28"/>
          <w:szCs w:val="28"/>
        </w:rPr>
        <w:t>е для его проведения основания.</w:t>
      </w:r>
    </w:p>
    <w:p w:rsidR="00D66279" w:rsidRPr="00D66279" w:rsidRDefault="00D66279" w:rsidP="00D6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279">
        <w:rPr>
          <w:rFonts w:ascii="Times New Roman" w:hAnsi="Times New Roman" w:cs="Times New Roman"/>
          <w:sz w:val="28"/>
          <w:szCs w:val="28"/>
        </w:rPr>
        <w:t>В силу части 2 вышеуказанной статьи досмотр транспортного средства осуществляется лицами, указанными в статьях 27.2, 27.3 настоящего Кодекса (например, сотрудниками полиции, должностными лицами пограничных органов, военнослужащими и др.), в присутствии двух понятых либо с применением видеозаписи, а также при участии лица, во владении которого н</w:t>
      </w:r>
      <w:r>
        <w:rPr>
          <w:rFonts w:ascii="Times New Roman" w:hAnsi="Times New Roman" w:cs="Times New Roman"/>
          <w:sz w:val="28"/>
          <w:szCs w:val="28"/>
        </w:rPr>
        <w:t>аходится транспортное средство.</w:t>
      </w:r>
    </w:p>
    <w:p w:rsidR="00D66279" w:rsidRPr="00D66279" w:rsidRDefault="00D66279" w:rsidP="00D6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279">
        <w:rPr>
          <w:rFonts w:ascii="Times New Roman" w:hAnsi="Times New Roman" w:cs="Times New Roman"/>
          <w:sz w:val="28"/>
          <w:szCs w:val="28"/>
        </w:rPr>
        <w:t>Помните, что в общем случае при остановке автомобиля инспектором ДПС вы имеете право не выходить из автомобиля, но, если инспектор предложит вам покинуть автомобиль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досмотра, следует согласиться.</w:t>
      </w:r>
    </w:p>
    <w:p w:rsidR="00D66279" w:rsidRPr="00D66279" w:rsidRDefault="00D66279" w:rsidP="00D6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279">
        <w:rPr>
          <w:rFonts w:ascii="Times New Roman" w:hAnsi="Times New Roman" w:cs="Times New Roman"/>
          <w:sz w:val="28"/>
          <w:szCs w:val="28"/>
        </w:rPr>
        <w:t xml:space="preserve">О досмотре транспортного средства в обязательном порядке составляется протокол либо делается соответствующая запись в протоколе об административном задержании, при этом копия протокола вручается лицу, в отношении которого ведется </w:t>
      </w:r>
      <w:r>
        <w:rPr>
          <w:rFonts w:ascii="Times New Roman" w:hAnsi="Times New Roman" w:cs="Times New Roman"/>
          <w:sz w:val="28"/>
          <w:szCs w:val="28"/>
        </w:rPr>
        <w:t>административное расследование.</w:t>
      </w:r>
    </w:p>
    <w:p w:rsidR="003D7E86" w:rsidRDefault="00D66279" w:rsidP="00D6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279">
        <w:rPr>
          <w:rFonts w:ascii="Times New Roman" w:hAnsi="Times New Roman" w:cs="Times New Roman"/>
          <w:sz w:val="28"/>
          <w:szCs w:val="28"/>
        </w:rPr>
        <w:t xml:space="preserve">Досмотр автомобиля без протокола и без понятых либо без применения видеозаписи для фиксации процессуальных действий квалифицируется как самоуправство (статья 19.1 </w:t>
      </w:r>
      <w:proofErr w:type="spellStart"/>
      <w:r w:rsidRPr="00D6627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66279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F85587" w:rsidRDefault="00F8558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51318"/>
    <w:rsid w:val="00D66279"/>
    <w:rsid w:val="00F63668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2020-10-23T04:23:00Z</dcterms:created>
  <dcterms:modified xsi:type="dcterms:W3CDTF">2020-12-28T10:50:00Z</dcterms:modified>
</cp:coreProperties>
</file>